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FE1D6" w14:textId="77777777" w:rsidR="0058645D" w:rsidRDefault="0058645D" w:rsidP="005A16D6"/>
    <w:p w14:paraId="5292C201" w14:textId="77777777" w:rsidR="00B069A8" w:rsidRDefault="00B069A8" w:rsidP="005A16D6"/>
    <w:p w14:paraId="4D134297" w14:textId="77777777" w:rsidR="00B069A8" w:rsidRDefault="00B069A8" w:rsidP="005A16D6"/>
    <w:p w14:paraId="7620A293" w14:textId="77777777" w:rsidR="00B52495" w:rsidRDefault="00B52495" w:rsidP="005A16D6"/>
    <w:p w14:paraId="5DC218D5" w14:textId="77777777" w:rsidR="00B52495" w:rsidRDefault="00B52495" w:rsidP="005A16D6"/>
    <w:p w14:paraId="7248ECC7" w14:textId="77777777" w:rsidR="00B52495" w:rsidRDefault="00B52495" w:rsidP="005A16D6"/>
    <w:p w14:paraId="79717A3A" w14:textId="77777777" w:rsidR="00B52495" w:rsidRDefault="00B52495" w:rsidP="005A16D6"/>
    <w:p w14:paraId="501075B2" w14:textId="77777777" w:rsidR="00B52495" w:rsidRDefault="00B52495" w:rsidP="005A16D6"/>
    <w:p w14:paraId="37ABC38F" w14:textId="77777777" w:rsidR="00B069A8" w:rsidRDefault="00B069A8" w:rsidP="005A16D6"/>
    <w:p w14:paraId="0BA92357" w14:textId="7D99A7CB" w:rsidR="00B069A8" w:rsidRPr="00E069B0" w:rsidRDefault="00E05242" w:rsidP="00E069B0">
      <w:pPr>
        <w:jc w:val="center"/>
        <w:rPr>
          <w:b/>
          <w:bCs/>
          <w:sz w:val="56"/>
          <w:szCs w:val="56"/>
        </w:rPr>
      </w:pPr>
      <w:r>
        <w:rPr>
          <w:b/>
          <w:bCs/>
          <w:sz w:val="56"/>
          <w:szCs w:val="56"/>
        </w:rPr>
        <w:t>Club/Trust</w:t>
      </w:r>
      <w:r w:rsidR="00E96AAD" w:rsidRPr="00E069B0">
        <w:rPr>
          <w:b/>
          <w:bCs/>
          <w:sz w:val="56"/>
          <w:szCs w:val="56"/>
        </w:rPr>
        <w:t xml:space="preserve"> Working Group</w:t>
      </w:r>
    </w:p>
    <w:p w14:paraId="0196D3F2" w14:textId="27AEB54C" w:rsidR="00E96AAD" w:rsidRPr="00E069B0" w:rsidRDefault="00E96AAD" w:rsidP="00E069B0">
      <w:pPr>
        <w:jc w:val="center"/>
        <w:rPr>
          <w:sz w:val="44"/>
          <w:szCs w:val="44"/>
        </w:rPr>
      </w:pPr>
      <w:r w:rsidRPr="00E069B0">
        <w:rPr>
          <w:sz w:val="44"/>
          <w:szCs w:val="44"/>
        </w:rPr>
        <w:t>Terms of Reference</w:t>
      </w:r>
    </w:p>
    <w:p w14:paraId="74B0BF65" w14:textId="77777777" w:rsidR="00B069A8" w:rsidRDefault="00B069A8" w:rsidP="005A16D6"/>
    <w:p w14:paraId="22E9278F" w14:textId="77777777" w:rsidR="00B52495" w:rsidRDefault="00B52495" w:rsidP="005A16D6"/>
    <w:p w14:paraId="2D156E52" w14:textId="77777777" w:rsidR="00B52495" w:rsidRDefault="00B52495" w:rsidP="005A16D6"/>
    <w:p w14:paraId="4206EF4A" w14:textId="77777777" w:rsidR="00E26C78" w:rsidRDefault="00E26C78" w:rsidP="005A16D6"/>
    <w:tbl>
      <w:tblPr>
        <w:tblStyle w:val="TableGrid"/>
        <w:tblW w:w="0" w:type="auto"/>
        <w:tblLook w:val="04A0" w:firstRow="1" w:lastRow="0" w:firstColumn="1" w:lastColumn="0" w:noHBand="0" w:noVBand="1"/>
      </w:tblPr>
      <w:tblGrid>
        <w:gridCol w:w="3005"/>
        <w:gridCol w:w="3005"/>
        <w:gridCol w:w="3006"/>
      </w:tblGrid>
      <w:tr w:rsidR="00207FA1" w:rsidRPr="00207FA1" w14:paraId="41FACAF5" w14:textId="77777777" w:rsidTr="00207FA1">
        <w:tc>
          <w:tcPr>
            <w:tcW w:w="3005" w:type="dxa"/>
          </w:tcPr>
          <w:p w14:paraId="3FFF428E" w14:textId="322C40C5" w:rsidR="00207FA1" w:rsidRPr="002F7838" w:rsidRDefault="00207FA1" w:rsidP="005A16D6">
            <w:pPr>
              <w:rPr>
                <w:b/>
                <w:bCs/>
              </w:rPr>
            </w:pPr>
            <w:r w:rsidRPr="002F7838">
              <w:rPr>
                <w:b/>
                <w:bCs/>
              </w:rPr>
              <w:t>Prepared:</w:t>
            </w:r>
          </w:p>
        </w:tc>
        <w:tc>
          <w:tcPr>
            <w:tcW w:w="3005" w:type="dxa"/>
          </w:tcPr>
          <w:p w14:paraId="3EA91DD3" w14:textId="7D03A415" w:rsidR="00207FA1" w:rsidRPr="002F7838" w:rsidRDefault="00207FA1" w:rsidP="005A16D6">
            <w:pPr>
              <w:rPr>
                <w:b/>
                <w:bCs/>
              </w:rPr>
            </w:pPr>
            <w:r w:rsidRPr="002F7838">
              <w:rPr>
                <w:b/>
                <w:bCs/>
              </w:rPr>
              <w:t>Reviewed:</w:t>
            </w:r>
          </w:p>
        </w:tc>
        <w:tc>
          <w:tcPr>
            <w:tcW w:w="3006" w:type="dxa"/>
          </w:tcPr>
          <w:p w14:paraId="78E9F221" w14:textId="257B8DFD" w:rsidR="00207FA1" w:rsidRPr="002F7838" w:rsidRDefault="00207FA1" w:rsidP="005A16D6">
            <w:pPr>
              <w:rPr>
                <w:b/>
                <w:bCs/>
              </w:rPr>
            </w:pPr>
            <w:r w:rsidRPr="002F7838">
              <w:rPr>
                <w:b/>
                <w:bCs/>
              </w:rPr>
              <w:t>Approved:</w:t>
            </w:r>
          </w:p>
        </w:tc>
      </w:tr>
      <w:tr w:rsidR="00207FA1" w:rsidRPr="00207FA1" w14:paraId="32249B0A" w14:textId="77777777" w:rsidTr="00207FA1">
        <w:tc>
          <w:tcPr>
            <w:tcW w:w="3005" w:type="dxa"/>
          </w:tcPr>
          <w:p w14:paraId="729C772F" w14:textId="77777777" w:rsidR="00207FA1" w:rsidRPr="002F7838" w:rsidRDefault="00207FA1" w:rsidP="005A16D6">
            <w:pPr>
              <w:rPr>
                <w:sz w:val="18"/>
                <w:szCs w:val="18"/>
              </w:rPr>
            </w:pPr>
            <w:r w:rsidRPr="002F7838">
              <w:rPr>
                <w:sz w:val="18"/>
                <w:szCs w:val="18"/>
              </w:rPr>
              <w:t>Name:</w:t>
            </w:r>
          </w:p>
          <w:p w14:paraId="4D48F34B" w14:textId="6B380EF2" w:rsidR="00207FA1" w:rsidRPr="00207FA1" w:rsidRDefault="00E05242" w:rsidP="005A16D6">
            <w:r>
              <w:t>Nigel Edwards</w:t>
            </w:r>
          </w:p>
        </w:tc>
        <w:tc>
          <w:tcPr>
            <w:tcW w:w="3005" w:type="dxa"/>
          </w:tcPr>
          <w:p w14:paraId="77EEEC27" w14:textId="77777777" w:rsidR="00207FA1" w:rsidRPr="002F7838" w:rsidRDefault="00FD4ABE" w:rsidP="005A16D6">
            <w:pPr>
              <w:rPr>
                <w:sz w:val="18"/>
                <w:szCs w:val="18"/>
              </w:rPr>
            </w:pPr>
            <w:r w:rsidRPr="002F7838">
              <w:rPr>
                <w:sz w:val="18"/>
                <w:szCs w:val="18"/>
              </w:rPr>
              <w:t>Name:</w:t>
            </w:r>
          </w:p>
          <w:p w14:paraId="02AA595E" w14:textId="3698B7EA" w:rsidR="00FD4ABE" w:rsidRPr="00207FA1" w:rsidRDefault="00E96AAD" w:rsidP="005A16D6">
            <w:r>
              <w:t>n/a</w:t>
            </w:r>
          </w:p>
        </w:tc>
        <w:tc>
          <w:tcPr>
            <w:tcW w:w="3006" w:type="dxa"/>
          </w:tcPr>
          <w:p w14:paraId="2B9BD8A4" w14:textId="77777777" w:rsidR="00207FA1" w:rsidRPr="002F7838" w:rsidRDefault="00FD4ABE" w:rsidP="005A16D6">
            <w:pPr>
              <w:rPr>
                <w:sz w:val="18"/>
                <w:szCs w:val="18"/>
              </w:rPr>
            </w:pPr>
            <w:r w:rsidRPr="002F7838">
              <w:rPr>
                <w:sz w:val="18"/>
                <w:szCs w:val="18"/>
              </w:rPr>
              <w:t>Name:</w:t>
            </w:r>
          </w:p>
          <w:p w14:paraId="5C332BCF" w14:textId="43070FCC" w:rsidR="00FD4ABE" w:rsidRPr="00207FA1" w:rsidRDefault="00FD4ABE" w:rsidP="005A16D6"/>
        </w:tc>
      </w:tr>
    </w:tbl>
    <w:p w14:paraId="488A546E" w14:textId="77777777" w:rsidR="00E26C78" w:rsidRDefault="00E26C78" w:rsidP="005A16D6"/>
    <w:p w14:paraId="31AC0462" w14:textId="77777777" w:rsidR="00FD4ABE" w:rsidRDefault="00FD4ABE" w:rsidP="005A16D6"/>
    <w:tbl>
      <w:tblPr>
        <w:tblStyle w:val="TableGrid"/>
        <w:tblW w:w="0" w:type="auto"/>
        <w:tblLook w:val="04A0" w:firstRow="1" w:lastRow="0" w:firstColumn="1" w:lastColumn="0" w:noHBand="0" w:noVBand="1"/>
      </w:tblPr>
      <w:tblGrid>
        <w:gridCol w:w="692"/>
        <w:gridCol w:w="1389"/>
        <w:gridCol w:w="1391"/>
        <w:gridCol w:w="1392"/>
        <w:gridCol w:w="2846"/>
        <w:gridCol w:w="1306"/>
      </w:tblGrid>
      <w:tr w:rsidR="003F0C73" w14:paraId="7C29164B" w14:textId="77777777" w:rsidTr="00492B8B">
        <w:tc>
          <w:tcPr>
            <w:tcW w:w="9016" w:type="dxa"/>
            <w:gridSpan w:val="6"/>
          </w:tcPr>
          <w:p w14:paraId="7591F9CD" w14:textId="0E874AE8" w:rsidR="003F0C73" w:rsidRPr="002F7838" w:rsidRDefault="003F0C73" w:rsidP="002F7838">
            <w:pPr>
              <w:jc w:val="center"/>
              <w:rPr>
                <w:b/>
                <w:bCs/>
              </w:rPr>
            </w:pPr>
            <w:r w:rsidRPr="002F7838">
              <w:rPr>
                <w:b/>
                <w:bCs/>
              </w:rPr>
              <w:t>AMENDMENT RECORD SHEET</w:t>
            </w:r>
          </w:p>
        </w:tc>
      </w:tr>
      <w:tr w:rsidR="001654CE" w14:paraId="0AC2D3F0" w14:textId="77777777" w:rsidTr="001654CE">
        <w:tc>
          <w:tcPr>
            <w:tcW w:w="695" w:type="dxa"/>
          </w:tcPr>
          <w:p w14:paraId="276CA9A0" w14:textId="6FC46645" w:rsidR="00FD4ABE" w:rsidRPr="00B52495" w:rsidRDefault="003F0C73" w:rsidP="005A16D6">
            <w:pPr>
              <w:rPr>
                <w:b/>
                <w:bCs/>
              </w:rPr>
            </w:pPr>
            <w:r w:rsidRPr="00B52495">
              <w:rPr>
                <w:b/>
                <w:bCs/>
              </w:rPr>
              <w:t>Rev</w:t>
            </w:r>
          </w:p>
        </w:tc>
        <w:tc>
          <w:tcPr>
            <w:tcW w:w="1397" w:type="dxa"/>
          </w:tcPr>
          <w:p w14:paraId="0EB417ED" w14:textId="50013378" w:rsidR="00FD4ABE" w:rsidRPr="00B52495" w:rsidRDefault="003F0C73" w:rsidP="005A16D6">
            <w:pPr>
              <w:rPr>
                <w:b/>
                <w:bCs/>
              </w:rPr>
            </w:pPr>
            <w:r w:rsidRPr="00B52495">
              <w:rPr>
                <w:b/>
                <w:bCs/>
              </w:rPr>
              <w:t>Prepared</w:t>
            </w:r>
          </w:p>
        </w:tc>
        <w:tc>
          <w:tcPr>
            <w:tcW w:w="1397" w:type="dxa"/>
          </w:tcPr>
          <w:p w14:paraId="2E068670" w14:textId="0EF189E1" w:rsidR="00FD4ABE" w:rsidRPr="00B52495" w:rsidRDefault="003F0C73" w:rsidP="005A16D6">
            <w:pPr>
              <w:rPr>
                <w:b/>
                <w:bCs/>
              </w:rPr>
            </w:pPr>
            <w:r w:rsidRPr="00B52495">
              <w:rPr>
                <w:b/>
                <w:bCs/>
              </w:rPr>
              <w:t>Reviewed</w:t>
            </w:r>
          </w:p>
        </w:tc>
        <w:tc>
          <w:tcPr>
            <w:tcW w:w="1398" w:type="dxa"/>
          </w:tcPr>
          <w:p w14:paraId="4B603806" w14:textId="20E1767C" w:rsidR="00FD4ABE" w:rsidRPr="00B52495" w:rsidRDefault="003F0C73" w:rsidP="005A16D6">
            <w:pPr>
              <w:rPr>
                <w:b/>
                <w:bCs/>
              </w:rPr>
            </w:pPr>
            <w:r w:rsidRPr="00B52495">
              <w:rPr>
                <w:b/>
                <w:bCs/>
              </w:rPr>
              <w:t>Approved</w:t>
            </w:r>
          </w:p>
        </w:tc>
        <w:tc>
          <w:tcPr>
            <w:tcW w:w="2905" w:type="dxa"/>
          </w:tcPr>
          <w:p w14:paraId="45522701" w14:textId="0B630B41" w:rsidR="00FD4ABE" w:rsidRPr="00B52495" w:rsidRDefault="003F0C73" w:rsidP="005A16D6">
            <w:pPr>
              <w:rPr>
                <w:b/>
                <w:bCs/>
              </w:rPr>
            </w:pPr>
            <w:r w:rsidRPr="00B52495">
              <w:rPr>
                <w:b/>
                <w:bCs/>
              </w:rPr>
              <w:t>Amendment Description</w:t>
            </w:r>
          </w:p>
        </w:tc>
        <w:tc>
          <w:tcPr>
            <w:tcW w:w="1224" w:type="dxa"/>
          </w:tcPr>
          <w:p w14:paraId="7BAF2F9F" w14:textId="709307B2" w:rsidR="00FD4ABE" w:rsidRPr="00B52495" w:rsidRDefault="003F0C73" w:rsidP="005A16D6">
            <w:pPr>
              <w:rPr>
                <w:b/>
                <w:bCs/>
              </w:rPr>
            </w:pPr>
            <w:r w:rsidRPr="00B52495">
              <w:rPr>
                <w:b/>
                <w:bCs/>
              </w:rPr>
              <w:t>Date</w:t>
            </w:r>
          </w:p>
        </w:tc>
      </w:tr>
      <w:tr w:rsidR="001654CE" w14:paraId="6D3A865A" w14:textId="77777777" w:rsidTr="001654CE">
        <w:tc>
          <w:tcPr>
            <w:tcW w:w="695" w:type="dxa"/>
          </w:tcPr>
          <w:p w14:paraId="6F494453" w14:textId="69D2E41A" w:rsidR="00FD4ABE" w:rsidRPr="00A248A8" w:rsidRDefault="003F0C73" w:rsidP="005A16D6">
            <w:pPr>
              <w:rPr>
                <w:sz w:val="22"/>
                <w:szCs w:val="22"/>
              </w:rPr>
            </w:pPr>
            <w:r w:rsidRPr="00A248A8">
              <w:rPr>
                <w:sz w:val="22"/>
                <w:szCs w:val="22"/>
              </w:rPr>
              <w:t>1</w:t>
            </w:r>
          </w:p>
        </w:tc>
        <w:tc>
          <w:tcPr>
            <w:tcW w:w="1397" w:type="dxa"/>
          </w:tcPr>
          <w:p w14:paraId="68CF0F73" w14:textId="0E45089B" w:rsidR="00FD4ABE" w:rsidRPr="00A248A8" w:rsidRDefault="00DE7B96" w:rsidP="005A16D6">
            <w:pPr>
              <w:rPr>
                <w:sz w:val="22"/>
                <w:szCs w:val="22"/>
              </w:rPr>
            </w:pPr>
            <w:r>
              <w:rPr>
                <w:sz w:val="22"/>
                <w:szCs w:val="22"/>
              </w:rPr>
              <w:t>Nigel Edwards</w:t>
            </w:r>
          </w:p>
        </w:tc>
        <w:tc>
          <w:tcPr>
            <w:tcW w:w="1397" w:type="dxa"/>
          </w:tcPr>
          <w:p w14:paraId="6A908CCF" w14:textId="5689527C" w:rsidR="00FD4ABE" w:rsidRPr="00A248A8" w:rsidRDefault="007A3C27" w:rsidP="005A16D6">
            <w:pPr>
              <w:rPr>
                <w:sz w:val="22"/>
                <w:szCs w:val="22"/>
              </w:rPr>
            </w:pPr>
            <w:r>
              <w:rPr>
                <w:sz w:val="22"/>
                <w:szCs w:val="22"/>
              </w:rPr>
              <w:t>CTWG</w:t>
            </w:r>
          </w:p>
        </w:tc>
        <w:tc>
          <w:tcPr>
            <w:tcW w:w="1398" w:type="dxa"/>
          </w:tcPr>
          <w:p w14:paraId="4676DFD4" w14:textId="5D594BC0" w:rsidR="00FD4ABE" w:rsidRPr="00A248A8" w:rsidRDefault="00EB0EAE" w:rsidP="005A16D6">
            <w:pPr>
              <w:rPr>
                <w:sz w:val="22"/>
                <w:szCs w:val="22"/>
              </w:rPr>
            </w:pPr>
            <w:r>
              <w:rPr>
                <w:sz w:val="22"/>
                <w:szCs w:val="22"/>
              </w:rPr>
              <w:t>n/a</w:t>
            </w:r>
          </w:p>
        </w:tc>
        <w:tc>
          <w:tcPr>
            <w:tcW w:w="2905" w:type="dxa"/>
          </w:tcPr>
          <w:p w14:paraId="5975A0CE" w14:textId="2CBFEE67" w:rsidR="00FD4ABE" w:rsidRPr="00A248A8" w:rsidRDefault="00E96AAD" w:rsidP="005A16D6">
            <w:pPr>
              <w:rPr>
                <w:sz w:val="22"/>
                <w:szCs w:val="22"/>
              </w:rPr>
            </w:pPr>
            <w:r w:rsidRPr="00A248A8">
              <w:rPr>
                <w:sz w:val="22"/>
                <w:szCs w:val="22"/>
              </w:rPr>
              <w:t xml:space="preserve">Development of first draft of the </w:t>
            </w:r>
            <w:r w:rsidR="00DE7B96">
              <w:rPr>
                <w:sz w:val="22"/>
                <w:szCs w:val="22"/>
              </w:rPr>
              <w:t>Club/Trust Working Group</w:t>
            </w:r>
            <w:r w:rsidRPr="00A248A8">
              <w:rPr>
                <w:sz w:val="22"/>
                <w:szCs w:val="22"/>
              </w:rPr>
              <w:t xml:space="preserve"> ToR</w:t>
            </w:r>
          </w:p>
        </w:tc>
        <w:tc>
          <w:tcPr>
            <w:tcW w:w="1224" w:type="dxa"/>
          </w:tcPr>
          <w:p w14:paraId="10A6E20B" w14:textId="37DC34D2" w:rsidR="00FD4ABE" w:rsidRPr="00A248A8" w:rsidRDefault="00D16F27" w:rsidP="005A16D6">
            <w:pPr>
              <w:rPr>
                <w:sz w:val="22"/>
                <w:szCs w:val="22"/>
              </w:rPr>
            </w:pPr>
            <w:r>
              <w:rPr>
                <w:sz w:val="22"/>
                <w:szCs w:val="22"/>
              </w:rPr>
              <w:t>07</w:t>
            </w:r>
            <w:r w:rsidR="00DC50B9" w:rsidRPr="00A248A8">
              <w:rPr>
                <w:sz w:val="22"/>
                <w:szCs w:val="22"/>
              </w:rPr>
              <w:t>/</w:t>
            </w:r>
            <w:r>
              <w:rPr>
                <w:sz w:val="22"/>
                <w:szCs w:val="22"/>
              </w:rPr>
              <w:t>01</w:t>
            </w:r>
            <w:r w:rsidR="00DC50B9" w:rsidRPr="00A248A8">
              <w:rPr>
                <w:sz w:val="22"/>
                <w:szCs w:val="22"/>
              </w:rPr>
              <w:t>/202</w:t>
            </w:r>
            <w:r>
              <w:rPr>
                <w:sz w:val="22"/>
                <w:szCs w:val="22"/>
              </w:rPr>
              <w:t>6</w:t>
            </w:r>
          </w:p>
        </w:tc>
      </w:tr>
      <w:tr w:rsidR="001654CE" w14:paraId="71B99322" w14:textId="77777777" w:rsidTr="001654CE">
        <w:tc>
          <w:tcPr>
            <w:tcW w:w="695" w:type="dxa"/>
          </w:tcPr>
          <w:p w14:paraId="79411A09" w14:textId="5A85B5D3" w:rsidR="00FD4ABE" w:rsidRPr="00A248A8" w:rsidRDefault="003F0C73" w:rsidP="005A16D6">
            <w:pPr>
              <w:rPr>
                <w:sz w:val="22"/>
                <w:szCs w:val="22"/>
              </w:rPr>
            </w:pPr>
            <w:r w:rsidRPr="00A248A8">
              <w:rPr>
                <w:sz w:val="22"/>
                <w:szCs w:val="22"/>
              </w:rPr>
              <w:t>2</w:t>
            </w:r>
          </w:p>
        </w:tc>
        <w:tc>
          <w:tcPr>
            <w:tcW w:w="1397" w:type="dxa"/>
          </w:tcPr>
          <w:p w14:paraId="5190C879" w14:textId="2EE4B03B" w:rsidR="00FD4ABE" w:rsidRPr="00A248A8" w:rsidRDefault="00EB0EAE" w:rsidP="005A16D6">
            <w:pPr>
              <w:rPr>
                <w:sz w:val="22"/>
                <w:szCs w:val="22"/>
              </w:rPr>
            </w:pPr>
            <w:r>
              <w:rPr>
                <w:sz w:val="22"/>
                <w:szCs w:val="22"/>
              </w:rPr>
              <w:t>Nigel Edwards</w:t>
            </w:r>
          </w:p>
        </w:tc>
        <w:tc>
          <w:tcPr>
            <w:tcW w:w="1397" w:type="dxa"/>
          </w:tcPr>
          <w:p w14:paraId="3A67B7E1" w14:textId="3B9463BB" w:rsidR="00FD4ABE" w:rsidRPr="00A248A8" w:rsidRDefault="00B675E1" w:rsidP="005A16D6">
            <w:pPr>
              <w:rPr>
                <w:sz w:val="22"/>
                <w:szCs w:val="22"/>
              </w:rPr>
            </w:pPr>
            <w:r>
              <w:rPr>
                <w:sz w:val="22"/>
                <w:szCs w:val="22"/>
              </w:rPr>
              <w:t>CTWG</w:t>
            </w:r>
            <w:r w:rsidR="00504848">
              <w:rPr>
                <w:sz w:val="22"/>
                <w:szCs w:val="22"/>
              </w:rPr>
              <w:t xml:space="preserve"> (June)</w:t>
            </w:r>
          </w:p>
        </w:tc>
        <w:tc>
          <w:tcPr>
            <w:tcW w:w="1398" w:type="dxa"/>
          </w:tcPr>
          <w:p w14:paraId="3805F81F" w14:textId="77777777" w:rsidR="00FD4ABE" w:rsidRPr="00A248A8" w:rsidRDefault="00FD4ABE" w:rsidP="005A16D6">
            <w:pPr>
              <w:rPr>
                <w:sz w:val="22"/>
                <w:szCs w:val="22"/>
              </w:rPr>
            </w:pPr>
          </w:p>
        </w:tc>
        <w:tc>
          <w:tcPr>
            <w:tcW w:w="2905" w:type="dxa"/>
          </w:tcPr>
          <w:p w14:paraId="580C9EBE" w14:textId="5786CC26" w:rsidR="00FD4ABE" w:rsidRPr="00A248A8" w:rsidRDefault="00EB0EAE" w:rsidP="005A16D6">
            <w:pPr>
              <w:rPr>
                <w:sz w:val="22"/>
                <w:szCs w:val="22"/>
              </w:rPr>
            </w:pPr>
            <w:r w:rsidRPr="00EB0EAE">
              <w:rPr>
                <w:sz w:val="22"/>
                <w:szCs w:val="22"/>
              </w:rPr>
              <w:t xml:space="preserve">Development of </w:t>
            </w:r>
            <w:r w:rsidR="007A3C27">
              <w:rPr>
                <w:sz w:val="22"/>
                <w:szCs w:val="22"/>
              </w:rPr>
              <w:t xml:space="preserve">second </w:t>
            </w:r>
            <w:r w:rsidRPr="00EB0EAE">
              <w:rPr>
                <w:sz w:val="22"/>
                <w:szCs w:val="22"/>
              </w:rPr>
              <w:t>draft of the Club/Trust Working Group ToR</w:t>
            </w:r>
          </w:p>
        </w:tc>
        <w:tc>
          <w:tcPr>
            <w:tcW w:w="1224" w:type="dxa"/>
          </w:tcPr>
          <w:p w14:paraId="7732C4EC" w14:textId="1B9A75CA" w:rsidR="00FD4ABE" w:rsidRPr="00A248A8" w:rsidRDefault="007A3C27" w:rsidP="005A16D6">
            <w:pPr>
              <w:rPr>
                <w:sz w:val="22"/>
                <w:szCs w:val="22"/>
              </w:rPr>
            </w:pPr>
            <w:r>
              <w:rPr>
                <w:sz w:val="22"/>
                <w:szCs w:val="22"/>
              </w:rPr>
              <w:t>09/05/26</w:t>
            </w:r>
          </w:p>
        </w:tc>
      </w:tr>
      <w:tr w:rsidR="001654CE" w14:paraId="5548DF4B" w14:textId="77777777" w:rsidTr="001654CE">
        <w:tc>
          <w:tcPr>
            <w:tcW w:w="695" w:type="dxa"/>
          </w:tcPr>
          <w:p w14:paraId="774E73DD" w14:textId="569D4D92" w:rsidR="00FD4ABE" w:rsidRPr="00A248A8" w:rsidRDefault="003F0C73" w:rsidP="005A16D6">
            <w:pPr>
              <w:rPr>
                <w:sz w:val="22"/>
                <w:szCs w:val="22"/>
              </w:rPr>
            </w:pPr>
            <w:r w:rsidRPr="00A248A8">
              <w:rPr>
                <w:sz w:val="22"/>
                <w:szCs w:val="22"/>
              </w:rPr>
              <w:t>3</w:t>
            </w:r>
          </w:p>
        </w:tc>
        <w:tc>
          <w:tcPr>
            <w:tcW w:w="1397" w:type="dxa"/>
          </w:tcPr>
          <w:p w14:paraId="17BFD083" w14:textId="4A06A76D" w:rsidR="00FD4ABE" w:rsidRPr="00A248A8" w:rsidRDefault="0009241A" w:rsidP="005A16D6">
            <w:pPr>
              <w:rPr>
                <w:sz w:val="22"/>
                <w:szCs w:val="22"/>
              </w:rPr>
            </w:pPr>
            <w:r>
              <w:rPr>
                <w:sz w:val="22"/>
                <w:szCs w:val="22"/>
              </w:rPr>
              <w:t>Nigel Edwards</w:t>
            </w:r>
          </w:p>
        </w:tc>
        <w:tc>
          <w:tcPr>
            <w:tcW w:w="1397" w:type="dxa"/>
          </w:tcPr>
          <w:p w14:paraId="34AEE25F" w14:textId="0CE6DA78" w:rsidR="00FD4ABE" w:rsidRPr="00A248A8" w:rsidRDefault="0009241A" w:rsidP="005A16D6">
            <w:pPr>
              <w:rPr>
                <w:sz w:val="22"/>
                <w:szCs w:val="22"/>
              </w:rPr>
            </w:pPr>
            <w:r>
              <w:rPr>
                <w:sz w:val="22"/>
                <w:szCs w:val="22"/>
              </w:rPr>
              <w:t>Trust Board</w:t>
            </w:r>
          </w:p>
        </w:tc>
        <w:tc>
          <w:tcPr>
            <w:tcW w:w="1398" w:type="dxa"/>
          </w:tcPr>
          <w:p w14:paraId="342F1381" w14:textId="121F227D" w:rsidR="00FD4ABE" w:rsidRPr="00A248A8" w:rsidRDefault="0009241A" w:rsidP="005A16D6">
            <w:pPr>
              <w:rPr>
                <w:sz w:val="22"/>
                <w:szCs w:val="22"/>
              </w:rPr>
            </w:pPr>
            <w:r>
              <w:rPr>
                <w:sz w:val="22"/>
                <w:szCs w:val="22"/>
              </w:rPr>
              <w:t>Trust Board</w:t>
            </w:r>
          </w:p>
        </w:tc>
        <w:tc>
          <w:tcPr>
            <w:tcW w:w="2905" w:type="dxa"/>
          </w:tcPr>
          <w:p w14:paraId="0D0C1029" w14:textId="6BBDCE84" w:rsidR="00FD4ABE" w:rsidRPr="00A248A8" w:rsidRDefault="0009241A" w:rsidP="005A16D6">
            <w:pPr>
              <w:rPr>
                <w:sz w:val="22"/>
                <w:szCs w:val="22"/>
              </w:rPr>
            </w:pPr>
            <w:r>
              <w:rPr>
                <w:sz w:val="22"/>
                <w:szCs w:val="22"/>
              </w:rPr>
              <w:t xml:space="preserve">Inclusion of IFR as a </w:t>
            </w:r>
            <w:r w:rsidR="00DA59BE">
              <w:rPr>
                <w:sz w:val="22"/>
                <w:szCs w:val="22"/>
              </w:rPr>
              <w:t>key stakeholder</w:t>
            </w:r>
          </w:p>
        </w:tc>
        <w:tc>
          <w:tcPr>
            <w:tcW w:w="1224" w:type="dxa"/>
          </w:tcPr>
          <w:p w14:paraId="22D4B5A2" w14:textId="1E2E15E6" w:rsidR="00FD4ABE" w:rsidRPr="00A248A8" w:rsidRDefault="0009241A" w:rsidP="005A16D6">
            <w:pPr>
              <w:rPr>
                <w:sz w:val="22"/>
                <w:szCs w:val="22"/>
              </w:rPr>
            </w:pPr>
            <w:r>
              <w:rPr>
                <w:sz w:val="22"/>
                <w:szCs w:val="22"/>
              </w:rPr>
              <w:t>13/07/26</w:t>
            </w:r>
          </w:p>
        </w:tc>
      </w:tr>
    </w:tbl>
    <w:p w14:paraId="31CFB070" w14:textId="77777777" w:rsidR="00DC50B9" w:rsidRDefault="00DC50B9" w:rsidP="005A16D6"/>
    <w:p w14:paraId="5DCB1F5D" w14:textId="77777777" w:rsidR="00E069B0" w:rsidRDefault="00E069B0">
      <w:r>
        <w:br w:type="page"/>
      </w:r>
    </w:p>
    <w:sdt>
      <w:sdtPr>
        <w:rPr>
          <w:rFonts w:asciiTheme="minorHAnsi" w:eastAsiaTheme="minorEastAsia" w:hAnsiTheme="minorHAnsi" w:cstheme="minorBidi"/>
          <w:color w:val="auto"/>
          <w:kern w:val="2"/>
          <w:sz w:val="24"/>
          <w:szCs w:val="24"/>
          <w:lang w:eastAsia="en-US"/>
          <w14:ligatures w14:val="standardContextual"/>
        </w:rPr>
        <w:id w:val="-2092847711"/>
        <w:docPartObj>
          <w:docPartGallery w:val="Table of Contents"/>
          <w:docPartUnique/>
        </w:docPartObj>
      </w:sdtPr>
      <w:sdtEndPr>
        <w:rPr>
          <w:b/>
        </w:rPr>
      </w:sdtEndPr>
      <w:sdtContent>
        <w:p w14:paraId="054CCBA7" w14:textId="3018C742" w:rsidR="001C5F9A" w:rsidRDefault="001C5F9A">
          <w:pPr>
            <w:pStyle w:val="TOCHeading"/>
          </w:pPr>
          <w:r>
            <w:t>Contents</w:t>
          </w:r>
        </w:p>
        <w:p w14:paraId="178A74E6" w14:textId="3C406E76" w:rsidR="00512398" w:rsidRDefault="001C5F9A">
          <w:pPr>
            <w:pStyle w:val="TOC1"/>
            <w:rPr>
              <w:rFonts w:eastAsiaTheme="minorEastAsia"/>
              <w:noProof/>
              <w:lang w:eastAsia="en-GB"/>
            </w:rPr>
          </w:pPr>
          <w:r>
            <w:fldChar w:fldCharType="begin"/>
          </w:r>
          <w:r>
            <w:instrText xml:space="preserve"> TOC \o "1-3" \h \z \u </w:instrText>
          </w:r>
          <w:r>
            <w:fldChar w:fldCharType="separate"/>
          </w:r>
          <w:hyperlink w:anchor="_Toc218629992" w:history="1">
            <w:r w:rsidR="00512398" w:rsidRPr="00CC6F2E">
              <w:rPr>
                <w:rStyle w:val="Hyperlink"/>
                <w:noProof/>
              </w:rPr>
              <w:t>1.</w:t>
            </w:r>
            <w:r w:rsidR="00512398">
              <w:rPr>
                <w:rFonts w:eastAsiaTheme="minorEastAsia"/>
                <w:noProof/>
                <w:lang w:eastAsia="en-GB"/>
              </w:rPr>
              <w:tab/>
            </w:r>
            <w:r w:rsidR="00512398" w:rsidRPr="00CC6F2E">
              <w:rPr>
                <w:rStyle w:val="Hyperlink"/>
                <w:noProof/>
              </w:rPr>
              <w:t>Background &amp; Purpose</w:t>
            </w:r>
            <w:r w:rsidR="00512398">
              <w:rPr>
                <w:noProof/>
                <w:webHidden/>
              </w:rPr>
              <w:tab/>
            </w:r>
            <w:r w:rsidR="00512398">
              <w:rPr>
                <w:noProof/>
                <w:webHidden/>
              </w:rPr>
              <w:fldChar w:fldCharType="begin"/>
            </w:r>
            <w:r w:rsidR="00512398">
              <w:rPr>
                <w:noProof/>
                <w:webHidden/>
              </w:rPr>
              <w:instrText xml:space="preserve"> PAGEREF _Toc218629992 \h </w:instrText>
            </w:r>
            <w:r w:rsidR="00512398">
              <w:rPr>
                <w:noProof/>
                <w:webHidden/>
              </w:rPr>
            </w:r>
            <w:r w:rsidR="00512398">
              <w:rPr>
                <w:noProof/>
                <w:webHidden/>
              </w:rPr>
              <w:fldChar w:fldCharType="separate"/>
            </w:r>
            <w:r w:rsidR="00EA395A">
              <w:rPr>
                <w:noProof/>
                <w:webHidden/>
              </w:rPr>
              <w:t>3</w:t>
            </w:r>
            <w:r w:rsidR="00512398">
              <w:rPr>
                <w:noProof/>
                <w:webHidden/>
              </w:rPr>
              <w:fldChar w:fldCharType="end"/>
            </w:r>
          </w:hyperlink>
        </w:p>
        <w:p w14:paraId="35B3673C" w14:textId="6B74BAC4" w:rsidR="00512398" w:rsidRDefault="00512398">
          <w:pPr>
            <w:pStyle w:val="TOC2"/>
            <w:tabs>
              <w:tab w:val="left" w:pos="960"/>
              <w:tab w:val="right" w:leader="dot" w:pos="9016"/>
            </w:tabs>
            <w:rPr>
              <w:rFonts w:eastAsiaTheme="minorEastAsia"/>
              <w:noProof/>
              <w:lang w:eastAsia="en-GB"/>
            </w:rPr>
          </w:pPr>
          <w:hyperlink w:anchor="_Toc218629993" w:history="1">
            <w:r w:rsidRPr="00CC6F2E">
              <w:rPr>
                <w:rStyle w:val="Hyperlink"/>
                <w:noProof/>
              </w:rPr>
              <w:t>1.1.</w:t>
            </w:r>
            <w:r>
              <w:rPr>
                <w:rFonts w:eastAsiaTheme="minorEastAsia"/>
                <w:noProof/>
                <w:lang w:eastAsia="en-GB"/>
              </w:rPr>
              <w:tab/>
            </w:r>
            <w:r w:rsidRPr="00CC6F2E">
              <w:rPr>
                <w:rStyle w:val="Hyperlink"/>
                <w:noProof/>
              </w:rPr>
              <w:t>Background</w:t>
            </w:r>
            <w:r>
              <w:rPr>
                <w:noProof/>
                <w:webHidden/>
              </w:rPr>
              <w:tab/>
            </w:r>
            <w:r>
              <w:rPr>
                <w:noProof/>
                <w:webHidden/>
              </w:rPr>
              <w:fldChar w:fldCharType="begin"/>
            </w:r>
            <w:r>
              <w:rPr>
                <w:noProof/>
                <w:webHidden/>
              </w:rPr>
              <w:instrText xml:space="preserve"> PAGEREF _Toc218629993 \h </w:instrText>
            </w:r>
            <w:r>
              <w:rPr>
                <w:noProof/>
                <w:webHidden/>
              </w:rPr>
            </w:r>
            <w:r>
              <w:rPr>
                <w:noProof/>
                <w:webHidden/>
              </w:rPr>
              <w:fldChar w:fldCharType="separate"/>
            </w:r>
            <w:r w:rsidR="00EA395A">
              <w:rPr>
                <w:noProof/>
                <w:webHidden/>
              </w:rPr>
              <w:t>3</w:t>
            </w:r>
            <w:r>
              <w:rPr>
                <w:noProof/>
                <w:webHidden/>
              </w:rPr>
              <w:fldChar w:fldCharType="end"/>
            </w:r>
          </w:hyperlink>
        </w:p>
        <w:p w14:paraId="3E8C2DCE" w14:textId="145F624B" w:rsidR="00512398" w:rsidRDefault="00512398">
          <w:pPr>
            <w:pStyle w:val="TOC2"/>
            <w:tabs>
              <w:tab w:val="left" w:pos="960"/>
              <w:tab w:val="right" w:leader="dot" w:pos="9016"/>
            </w:tabs>
            <w:rPr>
              <w:rFonts w:eastAsiaTheme="minorEastAsia"/>
              <w:noProof/>
              <w:lang w:eastAsia="en-GB"/>
            </w:rPr>
          </w:pPr>
          <w:hyperlink w:anchor="_Toc218629994" w:history="1">
            <w:r w:rsidRPr="00CC6F2E">
              <w:rPr>
                <w:rStyle w:val="Hyperlink"/>
                <w:noProof/>
              </w:rPr>
              <w:t>1.2.</w:t>
            </w:r>
            <w:r>
              <w:rPr>
                <w:rFonts w:eastAsiaTheme="minorEastAsia"/>
                <w:noProof/>
                <w:lang w:eastAsia="en-GB"/>
              </w:rPr>
              <w:tab/>
            </w:r>
            <w:r w:rsidRPr="00CC6F2E">
              <w:rPr>
                <w:rStyle w:val="Hyperlink"/>
                <w:noProof/>
              </w:rPr>
              <w:t>Purpose, Scope &amp; Objectives</w:t>
            </w:r>
            <w:r>
              <w:rPr>
                <w:noProof/>
                <w:webHidden/>
              </w:rPr>
              <w:tab/>
            </w:r>
            <w:r>
              <w:rPr>
                <w:noProof/>
                <w:webHidden/>
              </w:rPr>
              <w:fldChar w:fldCharType="begin"/>
            </w:r>
            <w:r>
              <w:rPr>
                <w:noProof/>
                <w:webHidden/>
              </w:rPr>
              <w:instrText xml:space="preserve"> PAGEREF _Toc218629994 \h </w:instrText>
            </w:r>
            <w:r>
              <w:rPr>
                <w:noProof/>
                <w:webHidden/>
              </w:rPr>
            </w:r>
            <w:r>
              <w:rPr>
                <w:noProof/>
                <w:webHidden/>
              </w:rPr>
              <w:fldChar w:fldCharType="separate"/>
            </w:r>
            <w:r w:rsidR="00EA395A">
              <w:rPr>
                <w:noProof/>
                <w:webHidden/>
              </w:rPr>
              <w:t>3</w:t>
            </w:r>
            <w:r>
              <w:rPr>
                <w:noProof/>
                <w:webHidden/>
              </w:rPr>
              <w:fldChar w:fldCharType="end"/>
            </w:r>
          </w:hyperlink>
        </w:p>
        <w:p w14:paraId="22C61CD7" w14:textId="0B818CCF" w:rsidR="00512398" w:rsidRDefault="00512398">
          <w:pPr>
            <w:pStyle w:val="TOC2"/>
            <w:tabs>
              <w:tab w:val="left" w:pos="960"/>
              <w:tab w:val="right" w:leader="dot" w:pos="9016"/>
            </w:tabs>
            <w:rPr>
              <w:rFonts w:eastAsiaTheme="minorEastAsia"/>
              <w:noProof/>
              <w:lang w:eastAsia="en-GB"/>
            </w:rPr>
          </w:pPr>
          <w:hyperlink w:anchor="_Toc218629995" w:history="1">
            <w:r w:rsidRPr="00CC6F2E">
              <w:rPr>
                <w:rStyle w:val="Hyperlink"/>
                <w:noProof/>
              </w:rPr>
              <w:t>1.3.</w:t>
            </w:r>
            <w:r>
              <w:rPr>
                <w:rFonts w:eastAsiaTheme="minorEastAsia"/>
                <w:noProof/>
                <w:lang w:eastAsia="en-GB"/>
              </w:rPr>
              <w:tab/>
            </w:r>
            <w:r w:rsidRPr="00CC6F2E">
              <w:rPr>
                <w:rStyle w:val="Hyperlink"/>
                <w:noProof/>
              </w:rPr>
              <w:t>Key interfaces</w:t>
            </w:r>
            <w:r>
              <w:rPr>
                <w:noProof/>
                <w:webHidden/>
              </w:rPr>
              <w:tab/>
            </w:r>
            <w:r>
              <w:rPr>
                <w:noProof/>
                <w:webHidden/>
              </w:rPr>
              <w:fldChar w:fldCharType="begin"/>
            </w:r>
            <w:r>
              <w:rPr>
                <w:noProof/>
                <w:webHidden/>
              </w:rPr>
              <w:instrText xml:space="preserve"> PAGEREF _Toc218629995 \h </w:instrText>
            </w:r>
            <w:r>
              <w:rPr>
                <w:noProof/>
                <w:webHidden/>
              </w:rPr>
            </w:r>
            <w:r>
              <w:rPr>
                <w:noProof/>
                <w:webHidden/>
              </w:rPr>
              <w:fldChar w:fldCharType="separate"/>
            </w:r>
            <w:r w:rsidR="00EA395A">
              <w:rPr>
                <w:noProof/>
                <w:webHidden/>
              </w:rPr>
              <w:t>3</w:t>
            </w:r>
            <w:r>
              <w:rPr>
                <w:noProof/>
                <w:webHidden/>
              </w:rPr>
              <w:fldChar w:fldCharType="end"/>
            </w:r>
          </w:hyperlink>
        </w:p>
        <w:p w14:paraId="254D3840" w14:textId="1A6B2B81" w:rsidR="00512398" w:rsidRDefault="00512398">
          <w:pPr>
            <w:pStyle w:val="TOC2"/>
            <w:tabs>
              <w:tab w:val="left" w:pos="960"/>
              <w:tab w:val="right" w:leader="dot" w:pos="9016"/>
            </w:tabs>
            <w:rPr>
              <w:rFonts w:eastAsiaTheme="minorEastAsia"/>
              <w:noProof/>
              <w:lang w:eastAsia="en-GB"/>
            </w:rPr>
          </w:pPr>
          <w:hyperlink w:anchor="_Toc218629996" w:history="1">
            <w:r w:rsidRPr="00CC6F2E">
              <w:rPr>
                <w:rStyle w:val="Hyperlink"/>
                <w:noProof/>
              </w:rPr>
              <w:t>1.4.</w:t>
            </w:r>
            <w:r>
              <w:rPr>
                <w:rFonts w:eastAsiaTheme="minorEastAsia"/>
                <w:noProof/>
                <w:lang w:eastAsia="en-GB"/>
              </w:rPr>
              <w:tab/>
            </w:r>
            <w:r w:rsidRPr="00CC6F2E">
              <w:rPr>
                <w:rStyle w:val="Hyperlink"/>
                <w:noProof/>
              </w:rPr>
              <w:t>Key stakeholders</w:t>
            </w:r>
            <w:r>
              <w:rPr>
                <w:noProof/>
                <w:webHidden/>
              </w:rPr>
              <w:tab/>
            </w:r>
            <w:r>
              <w:rPr>
                <w:noProof/>
                <w:webHidden/>
              </w:rPr>
              <w:fldChar w:fldCharType="begin"/>
            </w:r>
            <w:r>
              <w:rPr>
                <w:noProof/>
                <w:webHidden/>
              </w:rPr>
              <w:instrText xml:space="preserve"> PAGEREF _Toc218629996 \h </w:instrText>
            </w:r>
            <w:r>
              <w:rPr>
                <w:noProof/>
                <w:webHidden/>
              </w:rPr>
            </w:r>
            <w:r>
              <w:rPr>
                <w:noProof/>
                <w:webHidden/>
              </w:rPr>
              <w:fldChar w:fldCharType="separate"/>
            </w:r>
            <w:r w:rsidR="00EA395A">
              <w:rPr>
                <w:noProof/>
                <w:webHidden/>
              </w:rPr>
              <w:t>3</w:t>
            </w:r>
            <w:r>
              <w:rPr>
                <w:noProof/>
                <w:webHidden/>
              </w:rPr>
              <w:fldChar w:fldCharType="end"/>
            </w:r>
          </w:hyperlink>
        </w:p>
        <w:p w14:paraId="1E73C86B" w14:textId="280D0F13" w:rsidR="00512398" w:rsidRDefault="00512398">
          <w:pPr>
            <w:pStyle w:val="TOC1"/>
            <w:rPr>
              <w:rFonts w:eastAsiaTheme="minorEastAsia"/>
              <w:noProof/>
              <w:lang w:eastAsia="en-GB"/>
            </w:rPr>
          </w:pPr>
          <w:hyperlink w:anchor="_Toc218629997" w:history="1">
            <w:r w:rsidRPr="00CC6F2E">
              <w:rPr>
                <w:rStyle w:val="Hyperlink"/>
                <w:noProof/>
              </w:rPr>
              <w:t>2.</w:t>
            </w:r>
            <w:r>
              <w:rPr>
                <w:rFonts w:eastAsiaTheme="minorEastAsia"/>
                <w:noProof/>
                <w:lang w:eastAsia="en-GB"/>
              </w:rPr>
              <w:tab/>
            </w:r>
            <w:r w:rsidRPr="00CC6F2E">
              <w:rPr>
                <w:rStyle w:val="Hyperlink"/>
                <w:noProof/>
              </w:rPr>
              <w:t>Authority, Accountability &amp; Reporting</w:t>
            </w:r>
            <w:r>
              <w:rPr>
                <w:noProof/>
                <w:webHidden/>
              </w:rPr>
              <w:tab/>
            </w:r>
            <w:r>
              <w:rPr>
                <w:noProof/>
                <w:webHidden/>
              </w:rPr>
              <w:fldChar w:fldCharType="begin"/>
            </w:r>
            <w:r>
              <w:rPr>
                <w:noProof/>
                <w:webHidden/>
              </w:rPr>
              <w:instrText xml:space="preserve"> PAGEREF _Toc218629997 \h </w:instrText>
            </w:r>
            <w:r>
              <w:rPr>
                <w:noProof/>
                <w:webHidden/>
              </w:rPr>
            </w:r>
            <w:r>
              <w:rPr>
                <w:noProof/>
                <w:webHidden/>
              </w:rPr>
              <w:fldChar w:fldCharType="separate"/>
            </w:r>
            <w:r w:rsidR="00EA395A">
              <w:rPr>
                <w:noProof/>
                <w:webHidden/>
              </w:rPr>
              <w:t>4</w:t>
            </w:r>
            <w:r>
              <w:rPr>
                <w:noProof/>
                <w:webHidden/>
              </w:rPr>
              <w:fldChar w:fldCharType="end"/>
            </w:r>
          </w:hyperlink>
        </w:p>
        <w:p w14:paraId="5ADC6A31" w14:textId="078C2A84" w:rsidR="00512398" w:rsidRDefault="00512398">
          <w:pPr>
            <w:pStyle w:val="TOC2"/>
            <w:tabs>
              <w:tab w:val="left" w:pos="960"/>
              <w:tab w:val="right" w:leader="dot" w:pos="9016"/>
            </w:tabs>
            <w:rPr>
              <w:rFonts w:eastAsiaTheme="minorEastAsia"/>
              <w:noProof/>
              <w:lang w:eastAsia="en-GB"/>
            </w:rPr>
          </w:pPr>
          <w:hyperlink w:anchor="_Toc218629998" w:history="1">
            <w:r w:rsidRPr="00CC6F2E">
              <w:rPr>
                <w:rStyle w:val="Hyperlink"/>
                <w:noProof/>
              </w:rPr>
              <w:t>2.1.</w:t>
            </w:r>
            <w:r>
              <w:rPr>
                <w:rFonts w:eastAsiaTheme="minorEastAsia"/>
                <w:noProof/>
                <w:lang w:eastAsia="en-GB"/>
              </w:rPr>
              <w:tab/>
            </w:r>
            <w:r w:rsidRPr="00CC6F2E">
              <w:rPr>
                <w:rStyle w:val="Hyperlink"/>
                <w:noProof/>
              </w:rPr>
              <w:t>Nature of Authority &amp; Sponsor</w:t>
            </w:r>
            <w:r>
              <w:rPr>
                <w:noProof/>
                <w:webHidden/>
              </w:rPr>
              <w:tab/>
            </w:r>
            <w:r>
              <w:rPr>
                <w:noProof/>
                <w:webHidden/>
              </w:rPr>
              <w:fldChar w:fldCharType="begin"/>
            </w:r>
            <w:r>
              <w:rPr>
                <w:noProof/>
                <w:webHidden/>
              </w:rPr>
              <w:instrText xml:space="preserve"> PAGEREF _Toc218629998 \h </w:instrText>
            </w:r>
            <w:r>
              <w:rPr>
                <w:noProof/>
                <w:webHidden/>
              </w:rPr>
            </w:r>
            <w:r>
              <w:rPr>
                <w:noProof/>
                <w:webHidden/>
              </w:rPr>
              <w:fldChar w:fldCharType="separate"/>
            </w:r>
            <w:r w:rsidR="00EA395A">
              <w:rPr>
                <w:noProof/>
                <w:webHidden/>
              </w:rPr>
              <w:t>4</w:t>
            </w:r>
            <w:r>
              <w:rPr>
                <w:noProof/>
                <w:webHidden/>
              </w:rPr>
              <w:fldChar w:fldCharType="end"/>
            </w:r>
          </w:hyperlink>
        </w:p>
        <w:p w14:paraId="54E2B1EA" w14:textId="0582FEEA" w:rsidR="00512398" w:rsidRDefault="00512398">
          <w:pPr>
            <w:pStyle w:val="TOC2"/>
            <w:tabs>
              <w:tab w:val="left" w:pos="960"/>
              <w:tab w:val="right" w:leader="dot" w:pos="9016"/>
            </w:tabs>
            <w:rPr>
              <w:rFonts w:eastAsiaTheme="minorEastAsia"/>
              <w:noProof/>
              <w:lang w:eastAsia="en-GB"/>
            </w:rPr>
          </w:pPr>
          <w:hyperlink w:anchor="_Toc218629999" w:history="1">
            <w:r w:rsidRPr="00CC6F2E">
              <w:rPr>
                <w:rStyle w:val="Hyperlink"/>
                <w:noProof/>
              </w:rPr>
              <w:t>2.2.</w:t>
            </w:r>
            <w:r>
              <w:rPr>
                <w:rFonts w:eastAsiaTheme="minorEastAsia"/>
                <w:noProof/>
                <w:lang w:eastAsia="en-GB"/>
              </w:rPr>
              <w:tab/>
            </w:r>
            <w:r w:rsidRPr="00CC6F2E">
              <w:rPr>
                <w:rStyle w:val="Hyperlink"/>
                <w:noProof/>
              </w:rPr>
              <w:t>Reporting Cadence</w:t>
            </w:r>
            <w:r>
              <w:rPr>
                <w:noProof/>
                <w:webHidden/>
              </w:rPr>
              <w:tab/>
            </w:r>
            <w:r>
              <w:rPr>
                <w:noProof/>
                <w:webHidden/>
              </w:rPr>
              <w:fldChar w:fldCharType="begin"/>
            </w:r>
            <w:r>
              <w:rPr>
                <w:noProof/>
                <w:webHidden/>
              </w:rPr>
              <w:instrText xml:space="preserve"> PAGEREF _Toc218629999 \h </w:instrText>
            </w:r>
            <w:r>
              <w:rPr>
                <w:noProof/>
                <w:webHidden/>
              </w:rPr>
            </w:r>
            <w:r>
              <w:rPr>
                <w:noProof/>
                <w:webHidden/>
              </w:rPr>
              <w:fldChar w:fldCharType="separate"/>
            </w:r>
            <w:r w:rsidR="00EA395A">
              <w:rPr>
                <w:noProof/>
                <w:webHidden/>
              </w:rPr>
              <w:t>4</w:t>
            </w:r>
            <w:r>
              <w:rPr>
                <w:noProof/>
                <w:webHidden/>
              </w:rPr>
              <w:fldChar w:fldCharType="end"/>
            </w:r>
          </w:hyperlink>
        </w:p>
        <w:p w14:paraId="17D04F3A" w14:textId="1D27D1C6" w:rsidR="00512398" w:rsidRDefault="00512398">
          <w:pPr>
            <w:pStyle w:val="TOC2"/>
            <w:tabs>
              <w:tab w:val="left" w:pos="960"/>
              <w:tab w:val="right" w:leader="dot" w:pos="9016"/>
            </w:tabs>
            <w:rPr>
              <w:rFonts w:eastAsiaTheme="minorEastAsia"/>
              <w:noProof/>
              <w:lang w:eastAsia="en-GB"/>
            </w:rPr>
          </w:pPr>
          <w:hyperlink w:anchor="_Toc218630000" w:history="1">
            <w:r w:rsidRPr="00CC6F2E">
              <w:rPr>
                <w:rStyle w:val="Hyperlink"/>
                <w:noProof/>
              </w:rPr>
              <w:t>2.3.</w:t>
            </w:r>
            <w:r>
              <w:rPr>
                <w:rFonts w:eastAsiaTheme="minorEastAsia"/>
                <w:noProof/>
                <w:lang w:eastAsia="en-GB"/>
              </w:rPr>
              <w:tab/>
            </w:r>
            <w:r w:rsidRPr="00CC6F2E">
              <w:rPr>
                <w:rStyle w:val="Hyperlink"/>
                <w:noProof/>
              </w:rPr>
              <w:t>Escalation Routes</w:t>
            </w:r>
            <w:r>
              <w:rPr>
                <w:noProof/>
                <w:webHidden/>
              </w:rPr>
              <w:tab/>
            </w:r>
            <w:r>
              <w:rPr>
                <w:noProof/>
                <w:webHidden/>
              </w:rPr>
              <w:fldChar w:fldCharType="begin"/>
            </w:r>
            <w:r>
              <w:rPr>
                <w:noProof/>
                <w:webHidden/>
              </w:rPr>
              <w:instrText xml:space="preserve"> PAGEREF _Toc218630000 \h </w:instrText>
            </w:r>
            <w:r>
              <w:rPr>
                <w:noProof/>
                <w:webHidden/>
              </w:rPr>
            </w:r>
            <w:r>
              <w:rPr>
                <w:noProof/>
                <w:webHidden/>
              </w:rPr>
              <w:fldChar w:fldCharType="separate"/>
            </w:r>
            <w:r w:rsidR="00EA395A">
              <w:rPr>
                <w:noProof/>
                <w:webHidden/>
              </w:rPr>
              <w:t>4</w:t>
            </w:r>
            <w:r>
              <w:rPr>
                <w:noProof/>
                <w:webHidden/>
              </w:rPr>
              <w:fldChar w:fldCharType="end"/>
            </w:r>
          </w:hyperlink>
        </w:p>
        <w:p w14:paraId="2D7C2928" w14:textId="7F1661D3" w:rsidR="00512398" w:rsidRDefault="00512398">
          <w:pPr>
            <w:pStyle w:val="TOC1"/>
            <w:rPr>
              <w:rFonts w:eastAsiaTheme="minorEastAsia"/>
              <w:noProof/>
              <w:lang w:eastAsia="en-GB"/>
            </w:rPr>
          </w:pPr>
          <w:hyperlink w:anchor="_Toc218630001" w:history="1">
            <w:r w:rsidRPr="00CC6F2E">
              <w:rPr>
                <w:rStyle w:val="Hyperlink"/>
                <w:noProof/>
              </w:rPr>
              <w:t>3.</w:t>
            </w:r>
            <w:r>
              <w:rPr>
                <w:rFonts w:eastAsiaTheme="minorEastAsia"/>
                <w:noProof/>
                <w:lang w:eastAsia="en-GB"/>
              </w:rPr>
              <w:tab/>
            </w:r>
            <w:r w:rsidRPr="00CC6F2E">
              <w:rPr>
                <w:rStyle w:val="Hyperlink"/>
                <w:noProof/>
              </w:rPr>
              <w:t>Composition &amp; Roles</w:t>
            </w:r>
            <w:r>
              <w:rPr>
                <w:noProof/>
                <w:webHidden/>
              </w:rPr>
              <w:tab/>
            </w:r>
            <w:r>
              <w:rPr>
                <w:noProof/>
                <w:webHidden/>
              </w:rPr>
              <w:fldChar w:fldCharType="begin"/>
            </w:r>
            <w:r>
              <w:rPr>
                <w:noProof/>
                <w:webHidden/>
              </w:rPr>
              <w:instrText xml:space="preserve"> PAGEREF _Toc218630001 \h </w:instrText>
            </w:r>
            <w:r>
              <w:rPr>
                <w:noProof/>
                <w:webHidden/>
              </w:rPr>
            </w:r>
            <w:r>
              <w:rPr>
                <w:noProof/>
                <w:webHidden/>
              </w:rPr>
              <w:fldChar w:fldCharType="separate"/>
            </w:r>
            <w:r w:rsidR="00EA395A">
              <w:rPr>
                <w:noProof/>
                <w:webHidden/>
              </w:rPr>
              <w:t>4</w:t>
            </w:r>
            <w:r>
              <w:rPr>
                <w:noProof/>
                <w:webHidden/>
              </w:rPr>
              <w:fldChar w:fldCharType="end"/>
            </w:r>
          </w:hyperlink>
        </w:p>
        <w:p w14:paraId="0F43A925" w14:textId="475C6E6D" w:rsidR="00512398" w:rsidRDefault="00512398">
          <w:pPr>
            <w:pStyle w:val="TOC2"/>
            <w:tabs>
              <w:tab w:val="left" w:pos="960"/>
              <w:tab w:val="right" w:leader="dot" w:pos="9016"/>
            </w:tabs>
            <w:rPr>
              <w:rFonts w:eastAsiaTheme="minorEastAsia"/>
              <w:noProof/>
              <w:lang w:eastAsia="en-GB"/>
            </w:rPr>
          </w:pPr>
          <w:hyperlink w:anchor="_Toc218630002" w:history="1">
            <w:r w:rsidRPr="00CC6F2E">
              <w:rPr>
                <w:rStyle w:val="Hyperlink"/>
                <w:noProof/>
              </w:rPr>
              <w:t>3.1.</w:t>
            </w:r>
            <w:r>
              <w:rPr>
                <w:rFonts w:eastAsiaTheme="minorEastAsia"/>
                <w:noProof/>
                <w:lang w:eastAsia="en-GB"/>
              </w:rPr>
              <w:tab/>
            </w:r>
            <w:r w:rsidRPr="00CC6F2E">
              <w:rPr>
                <w:rStyle w:val="Hyperlink"/>
                <w:noProof/>
              </w:rPr>
              <w:t>Membership</w:t>
            </w:r>
            <w:r>
              <w:rPr>
                <w:noProof/>
                <w:webHidden/>
              </w:rPr>
              <w:tab/>
            </w:r>
            <w:r>
              <w:rPr>
                <w:noProof/>
                <w:webHidden/>
              </w:rPr>
              <w:fldChar w:fldCharType="begin"/>
            </w:r>
            <w:r>
              <w:rPr>
                <w:noProof/>
                <w:webHidden/>
              </w:rPr>
              <w:instrText xml:space="preserve"> PAGEREF _Toc218630002 \h </w:instrText>
            </w:r>
            <w:r>
              <w:rPr>
                <w:noProof/>
                <w:webHidden/>
              </w:rPr>
            </w:r>
            <w:r>
              <w:rPr>
                <w:noProof/>
                <w:webHidden/>
              </w:rPr>
              <w:fldChar w:fldCharType="separate"/>
            </w:r>
            <w:r w:rsidR="00EA395A">
              <w:rPr>
                <w:noProof/>
                <w:webHidden/>
              </w:rPr>
              <w:t>5</w:t>
            </w:r>
            <w:r>
              <w:rPr>
                <w:noProof/>
                <w:webHidden/>
              </w:rPr>
              <w:fldChar w:fldCharType="end"/>
            </w:r>
          </w:hyperlink>
        </w:p>
        <w:p w14:paraId="31BC9A1A" w14:textId="202C6EDA" w:rsidR="00512398" w:rsidRDefault="00512398">
          <w:pPr>
            <w:pStyle w:val="TOC2"/>
            <w:tabs>
              <w:tab w:val="left" w:pos="960"/>
              <w:tab w:val="right" w:leader="dot" w:pos="9016"/>
            </w:tabs>
            <w:rPr>
              <w:rFonts w:eastAsiaTheme="minorEastAsia"/>
              <w:noProof/>
              <w:lang w:eastAsia="en-GB"/>
            </w:rPr>
          </w:pPr>
          <w:hyperlink w:anchor="_Toc218630003" w:history="1">
            <w:r w:rsidRPr="00CC6F2E">
              <w:rPr>
                <w:rStyle w:val="Hyperlink"/>
                <w:noProof/>
              </w:rPr>
              <w:t>3.2.</w:t>
            </w:r>
            <w:r>
              <w:rPr>
                <w:rFonts w:eastAsiaTheme="minorEastAsia"/>
                <w:noProof/>
                <w:lang w:eastAsia="en-GB"/>
              </w:rPr>
              <w:tab/>
            </w:r>
            <w:r w:rsidRPr="00CC6F2E">
              <w:rPr>
                <w:rStyle w:val="Hyperlink"/>
                <w:noProof/>
              </w:rPr>
              <w:t>Chair</w:t>
            </w:r>
            <w:r>
              <w:rPr>
                <w:noProof/>
                <w:webHidden/>
              </w:rPr>
              <w:tab/>
            </w:r>
            <w:r>
              <w:rPr>
                <w:noProof/>
                <w:webHidden/>
              </w:rPr>
              <w:fldChar w:fldCharType="begin"/>
            </w:r>
            <w:r>
              <w:rPr>
                <w:noProof/>
                <w:webHidden/>
              </w:rPr>
              <w:instrText xml:space="preserve"> PAGEREF _Toc218630003 \h </w:instrText>
            </w:r>
            <w:r>
              <w:rPr>
                <w:noProof/>
                <w:webHidden/>
              </w:rPr>
            </w:r>
            <w:r>
              <w:rPr>
                <w:noProof/>
                <w:webHidden/>
              </w:rPr>
              <w:fldChar w:fldCharType="separate"/>
            </w:r>
            <w:r w:rsidR="00EA395A">
              <w:rPr>
                <w:noProof/>
                <w:webHidden/>
              </w:rPr>
              <w:t>5</w:t>
            </w:r>
            <w:r>
              <w:rPr>
                <w:noProof/>
                <w:webHidden/>
              </w:rPr>
              <w:fldChar w:fldCharType="end"/>
            </w:r>
          </w:hyperlink>
        </w:p>
        <w:p w14:paraId="2B70B0FC" w14:textId="5DCA0150" w:rsidR="00512398" w:rsidRDefault="00512398">
          <w:pPr>
            <w:pStyle w:val="TOC2"/>
            <w:tabs>
              <w:tab w:val="left" w:pos="960"/>
              <w:tab w:val="right" w:leader="dot" w:pos="9016"/>
            </w:tabs>
            <w:rPr>
              <w:rFonts w:eastAsiaTheme="minorEastAsia"/>
              <w:noProof/>
              <w:lang w:eastAsia="en-GB"/>
            </w:rPr>
          </w:pPr>
          <w:hyperlink w:anchor="_Toc218630004" w:history="1">
            <w:r w:rsidRPr="00CC6F2E">
              <w:rPr>
                <w:rStyle w:val="Hyperlink"/>
                <w:noProof/>
              </w:rPr>
              <w:t>3.3.</w:t>
            </w:r>
            <w:r>
              <w:rPr>
                <w:rFonts w:eastAsiaTheme="minorEastAsia"/>
                <w:noProof/>
                <w:lang w:eastAsia="en-GB"/>
              </w:rPr>
              <w:tab/>
            </w:r>
            <w:r w:rsidRPr="00CC6F2E">
              <w:rPr>
                <w:rStyle w:val="Hyperlink"/>
                <w:noProof/>
              </w:rPr>
              <w:t>Administrative Support / Secretary</w:t>
            </w:r>
            <w:r>
              <w:rPr>
                <w:noProof/>
                <w:webHidden/>
              </w:rPr>
              <w:tab/>
            </w:r>
            <w:r>
              <w:rPr>
                <w:noProof/>
                <w:webHidden/>
              </w:rPr>
              <w:fldChar w:fldCharType="begin"/>
            </w:r>
            <w:r>
              <w:rPr>
                <w:noProof/>
                <w:webHidden/>
              </w:rPr>
              <w:instrText xml:space="preserve"> PAGEREF _Toc218630004 \h </w:instrText>
            </w:r>
            <w:r>
              <w:rPr>
                <w:noProof/>
                <w:webHidden/>
              </w:rPr>
            </w:r>
            <w:r>
              <w:rPr>
                <w:noProof/>
                <w:webHidden/>
              </w:rPr>
              <w:fldChar w:fldCharType="separate"/>
            </w:r>
            <w:r w:rsidR="00EA395A">
              <w:rPr>
                <w:noProof/>
                <w:webHidden/>
              </w:rPr>
              <w:t>5</w:t>
            </w:r>
            <w:r>
              <w:rPr>
                <w:noProof/>
                <w:webHidden/>
              </w:rPr>
              <w:fldChar w:fldCharType="end"/>
            </w:r>
          </w:hyperlink>
        </w:p>
        <w:p w14:paraId="1D428FB6" w14:textId="28F4CF38" w:rsidR="00512398" w:rsidRDefault="00512398">
          <w:pPr>
            <w:pStyle w:val="TOC1"/>
            <w:rPr>
              <w:rFonts w:eastAsiaTheme="minorEastAsia"/>
              <w:noProof/>
              <w:lang w:eastAsia="en-GB"/>
            </w:rPr>
          </w:pPr>
          <w:hyperlink w:anchor="_Toc218630005" w:history="1">
            <w:r w:rsidRPr="00CC6F2E">
              <w:rPr>
                <w:rStyle w:val="Hyperlink"/>
                <w:noProof/>
              </w:rPr>
              <w:t>4.</w:t>
            </w:r>
            <w:r>
              <w:rPr>
                <w:rFonts w:eastAsiaTheme="minorEastAsia"/>
                <w:noProof/>
                <w:lang w:eastAsia="en-GB"/>
              </w:rPr>
              <w:tab/>
            </w:r>
            <w:r w:rsidRPr="00CC6F2E">
              <w:rPr>
                <w:rStyle w:val="Hyperlink"/>
                <w:noProof/>
              </w:rPr>
              <w:t>Ways of Working</w:t>
            </w:r>
            <w:r>
              <w:rPr>
                <w:noProof/>
                <w:webHidden/>
              </w:rPr>
              <w:tab/>
            </w:r>
            <w:r>
              <w:rPr>
                <w:noProof/>
                <w:webHidden/>
              </w:rPr>
              <w:fldChar w:fldCharType="begin"/>
            </w:r>
            <w:r>
              <w:rPr>
                <w:noProof/>
                <w:webHidden/>
              </w:rPr>
              <w:instrText xml:space="preserve"> PAGEREF _Toc218630005 \h </w:instrText>
            </w:r>
            <w:r>
              <w:rPr>
                <w:noProof/>
                <w:webHidden/>
              </w:rPr>
            </w:r>
            <w:r>
              <w:rPr>
                <w:noProof/>
                <w:webHidden/>
              </w:rPr>
              <w:fldChar w:fldCharType="separate"/>
            </w:r>
            <w:r w:rsidR="00EA395A">
              <w:rPr>
                <w:noProof/>
                <w:webHidden/>
              </w:rPr>
              <w:t>5</w:t>
            </w:r>
            <w:r>
              <w:rPr>
                <w:noProof/>
                <w:webHidden/>
              </w:rPr>
              <w:fldChar w:fldCharType="end"/>
            </w:r>
          </w:hyperlink>
        </w:p>
        <w:p w14:paraId="1D8FFCA1" w14:textId="6E4292AB" w:rsidR="00512398" w:rsidRDefault="00512398">
          <w:pPr>
            <w:pStyle w:val="TOC2"/>
            <w:tabs>
              <w:tab w:val="left" w:pos="960"/>
              <w:tab w:val="right" w:leader="dot" w:pos="9016"/>
            </w:tabs>
            <w:rPr>
              <w:rFonts w:eastAsiaTheme="minorEastAsia"/>
              <w:noProof/>
              <w:lang w:eastAsia="en-GB"/>
            </w:rPr>
          </w:pPr>
          <w:hyperlink w:anchor="_Toc218630006" w:history="1">
            <w:r w:rsidRPr="00CC6F2E">
              <w:rPr>
                <w:rStyle w:val="Hyperlink"/>
                <w:noProof/>
              </w:rPr>
              <w:t>4.1.</w:t>
            </w:r>
            <w:r>
              <w:rPr>
                <w:rFonts w:eastAsiaTheme="minorEastAsia"/>
                <w:noProof/>
                <w:lang w:eastAsia="en-GB"/>
              </w:rPr>
              <w:tab/>
            </w:r>
            <w:r w:rsidRPr="00CC6F2E">
              <w:rPr>
                <w:rStyle w:val="Hyperlink"/>
                <w:noProof/>
              </w:rPr>
              <w:t>Meeting Frequency, Format and Scheduling</w:t>
            </w:r>
            <w:r>
              <w:rPr>
                <w:noProof/>
                <w:webHidden/>
              </w:rPr>
              <w:tab/>
            </w:r>
            <w:r>
              <w:rPr>
                <w:noProof/>
                <w:webHidden/>
              </w:rPr>
              <w:fldChar w:fldCharType="begin"/>
            </w:r>
            <w:r>
              <w:rPr>
                <w:noProof/>
                <w:webHidden/>
              </w:rPr>
              <w:instrText xml:space="preserve"> PAGEREF _Toc218630006 \h </w:instrText>
            </w:r>
            <w:r>
              <w:rPr>
                <w:noProof/>
                <w:webHidden/>
              </w:rPr>
            </w:r>
            <w:r>
              <w:rPr>
                <w:noProof/>
                <w:webHidden/>
              </w:rPr>
              <w:fldChar w:fldCharType="separate"/>
            </w:r>
            <w:r w:rsidR="00EA395A">
              <w:rPr>
                <w:noProof/>
                <w:webHidden/>
              </w:rPr>
              <w:t>5</w:t>
            </w:r>
            <w:r>
              <w:rPr>
                <w:noProof/>
                <w:webHidden/>
              </w:rPr>
              <w:fldChar w:fldCharType="end"/>
            </w:r>
          </w:hyperlink>
        </w:p>
        <w:p w14:paraId="37DB7937" w14:textId="567D8B87" w:rsidR="00512398" w:rsidRDefault="00512398">
          <w:pPr>
            <w:pStyle w:val="TOC2"/>
            <w:tabs>
              <w:tab w:val="left" w:pos="960"/>
              <w:tab w:val="right" w:leader="dot" w:pos="9016"/>
            </w:tabs>
            <w:rPr>
              <w:rFonts w:eastAsiaTheme="minorEastAsia"/>
              <w:noProof/>
              <w:lang w:eastAsia="en-GB"/>
            </w:rPr>
          </w:pPr>
          <w:hyperlink w:anchor="_Toc218630007" w:history="1">
            <w:r w:rsidRPr="00CC6F2E">
              <w:rPr>
                <w:rStyle w:val="Hyperlink"/>
                <w:noProof/>
              </w:rPr>
              <w:t>4.2.</w:t>
            </w:r>
            <w:r>
              <w:rPr>
                <w:rFonts w:eastAsiaTheme="minorEastAsia"/>
                <w:noProof/>
                <w:lang w:eastAsia="en-GB"/>
              </w:rPr>
              <w:tab/>
            </w:r>
            <w:r w:rsidRPr="00CC6F2E">
              <w:rPr>
                <w:rStyle w:val="Hyperlink"/>
                <w:noProof/>
              </w:rPr>
              <w:t>Agenda/Paper Deadlines</w:t>
            </w:r>
            <w:r>
              <w:rPr>
                <w:noProof/>
                <w:webHidden/>
              </w:rPr>
              <w:tab/>
            </w:r>
            <w:r>
              <w:rPr>
                <w:noProof/>
                <w:webHidden/>
              </w:rPr>
              <w:fldChar w:fldCharType="begin"/>
            </w:r>
            <w:r>
              <w:rPr>
                <w:noProof/>
                <w:webHidden/>
              </w:rPr>
              <w:instrText xml:space="preserve"> PAGEREF _Toc218630007 \h </w:instrText>
            </w:r>
            <w:r>
              <w:rPr>
                <w:noProof/>
                <w:webHidden/>
              </w:rPr>
            </w:r>
            <w:r>
              <w:rPr>
                <w:noProof/>
                <w:webHidden/>
              </w:rPr>
              <w:fldChar w:fldCharType="separate"/>
            </w:r>
            <w:r w:rsidR="00EA395A">
              <w:rPr>
                <w:noProof/>
                <w:webHidden/>
              </w:rPr>
              <w:t>5</w:t>
            </w:r>
            <w:r>
              <w:rPr>
                <w:noProof/>
                <w:webHidden/>
              </w:rPr>
              <w:fldChar w:fldCharType="end"/>
            </w:r>
          </w:hyperlink>
        </w:p>
        <w:p w14:paraId="79C60CD1" w14:textId="2C2B38F9" w:rsidR="00512398" w:rsidRDefault="00512398">
          <w:pPr>
            <w:pStyle w:val="TOC2"/>
            <w:tabs>
              <w:tab w:val="left" w:pos="960"/>
              <w:tab w:val="right" w:leader="dot" w:pos="9016"/>
            </w:tabs>
            <w:rPr>
              <w:rFonts w:eastAsiaTheme="minorEastAsia"/>
              <w:noProof/>
              <w:lang w:eastAsia="en-GB"/>
            </w:rPr>
          </w:pPr>
          <w:hyperlink w:anchor="_Toc218630008" w:history="1">
            <w:r w:rsidRPr="00CC6F2E">
              <w:rPr>
                <w:rStyle w:val="Hyperlink"/>
                <w:noProof/>
              </w:rPr>
              <w:t>4.3.</w:t>
            </w:r>
            <w:r>
              <w:rPr>
                <w:rFonts w:eastAsiaTheme="minorEastAsia"/>
                <w:noProof/>
                <w:lang w:eastAsia="en-GB"/>
              </w:rPr>
              <w:tab/>
            </w:r>
            <w:r w:rsidRPr="00CC6F2E">
              <w:rPr>
                <w:rStyle w:val="Hyperlink"/>
                <w:noProof/>
              </w:rPr>
              <w:t>Decision making approach</w:t>
            </w:r>
            <w:r>
              <w:rPr>
                <w:noProof/>
                <w:webHidden/>
              </w:rPr>
              <w:tab/>
            </w:r>
            <w:r>
              <w:rPr>
                <w:noProof/>
                <w:webHidden/>
              </w:rPr>
              <w:fldChar w:fldCharType="begin"/>
            </w:r>
            <w:r>
              <w:rPr>
                <w:noProof/>
                <w:webHidden/>
              </w:rPr>
              <w:instrText xml:space="preserve"> PAGEREF _Toc218630008 \h </w:instrText>
            </w:r>
            <w:r>
              <w:rPr>
                <w:noProof/>
                <w:webHidden/>
              </w:rPr>
            </w:r>
            <w:r>
              <w:rPr>
                <w:noProof/>
                <w:webHidden/>
              </w:rPr>
              <w:fldChar w:fldCharType="separate"/>
            </w:r>
            <w:r w:rsidR="00EA395A">
              <w:rPr>
                <w:noProof/>
                <w:webHidden/>
              </w:rPr>
              <w:t>5</w:t>
            </w:r>
            <w:r>
              <w:rPr>
                <w:noProof/>
                <w:webHidden/>
              </w:rPr>
              <w:fldChar w:fldCharType="end"/>
            </w:r>
          </w:hyperlink>
        </w:p>
        <w:p w14:paraId="3DE6A5F6" w14:textId="4BC35B91" w:rsidR="00512398" w:rsidRDefault="00512398">
          <w:pPr>
            <w:pStyle w:val="TOC1"/>
            <w:rPr>
              <w:rFonts w:eastAsiaTheme="minorEastAsia"/>
              <w:noProof/>
              <w:lang w:eastAsia="en-GB"/>
            </w:rPr>
          </w:pPr>
          <w:hyperlink w:anchor="_Toc218630009" w:history="1">
            <w:r w:rsidRPr="00CC6F2E">
              <w:rPr>
                <w:rStyle w:val="Hyperlink"/>
                <w:noProof/>
              </w:rPr>
              <w:t>5.</w:t>
            </w:r>
            <w:r>
              <w:rPr>
                <w:rFonts w:eastAsiaTheme="minorEastAsia"/>
                <w:noProof/>
                <w:lang w:eastAsia="en-GB"/>
              </w:rPr>
              <w:tab/>
            </w:r>
            <w:r w:rsidRPr="00CC6F2E">
              <w:rPr>
                <w:rStyle w:val="Hyperlink"/>
                <w:noProof/>
              </w:rPr>
              <w:t>Deliverables &amp; Timeline</w:t>
            </w:r>
            <w:r>
              <w:rPr>
                <w:noProof/>
                <w:webHidden/>
              </w:rPr>
              <w:tab/>
            </w:r>
            <w:r>
              <w:rPr>
                <w:noProof/>
                <w:webHidden/>
              </w:rPr>
              <w:fldChar w:fldCharType="begin"/>
            </w:r>
            <w:r>
              <w:rPr>
                <w:noProof/>
                <w:webHidden/>
              </w:rPr>
              <w:instrText xml:space="preserve"> PAGEREF _Toc218630009 \h </w:instrText>
            </w:r>
            <w:r>
              <w:rPr>
                <w:noProof/>
                <w:webHidden/>
              </w:rPr>
            </w:r>
            <w:r>
              <w:rPr>
                <w:noProof/>
                <w:webHidden/>
              </w:rPr>
              <w:fldChar w:fldCharType="separate"/>
            </w:r>
            <w:r w:rsidR="00EA395A">
              <w:rPr>
                <w:noProof/>
                <w:webHidden/>
              </w:rPr>
              <w:t>6</w:t>
            </w:r>
            <w:r>
              <w:rPr>
                <w:noProof/>
                <w:webHidden/>
              </w:rPr>
              <w:fldChar w:fldCharType="end"/>
            </w:r>
          </w:hyperlink>
        </w:p>
        <w:p w14:paraId="5479A7E8" w14:textId="355663D3" w:rsidR="00512398" w:rsidRDefault="00512398">
          <w:pPr>
            <w:pStyle w:val="TOC2"/>
            <w:tabs>
              <w:tab w:val="left" w:pos="960"/>
              <w:tab w:val="right" w:leader="dot" w:pos="9016"/>
            </w:tabs>
            <w:rPr>
              <w:rFonts w:eastAsiaTheme="minorEastAsia"/>
              <w:noProof/>
              <w:lang w:eastAsia="en-GB"/>
            </w:rPr>
          </w:pPr>
          <w:hyperlink w:anchor="_Toc218630010" w:history="1">
            <w:r w:rsidRPr="00CC6F2E">
              <w:rPr>
                <w:rStyle w:val="Hyperlink"/>
                <w:noProof/>
              </w:rPr>
              <w:t>5.1.</w:t>
            </w:r>
            <w:r>
              <w:rPr>
                <w:rFonts w:eastAsiaTheme="minorEastAsia"/>
                <w:noProof/>
                <w:lang w:eastAsia="en-GB"/>
              </w:rPr>
              <w:tab/>
            </w:r>
            <w:r w:rsidRPr="00CC6F2E">
              <w:rPr>
                <w:rStyle w:val="Hyperlink"/>
                <w:noProof/>
              </w:rPr>
              <w:t>Key deliverables and success measures</w:t>
            </w:r>
            <w:r>
              <w:rPr>
                <w:noProof/>
                <w:webHidden/>
              </w:rPr>
              <w:tab/>
            </w:r>
            <w:r>
              <w:rPr>
                <w:noProof/>
                <w:webHidden/>
              </w:rPr>
              <w:fldChar w:fldCharType="begin"/>
            </w:r>
            <w:r>
              <w:rPr>
                <w:noProof/>
                <w:webHidden/>
              </w:rPr>
              <w:instrText xml:space="preserve"> PAGEREF _Toc218630010 \h </w:instrText>
            </w:r>
            <w:r>
              <w:rPr>
                <w:noProof/>
                <w:webHidden/>
              </w:rPr>
            </w:r>
            <w:r>
              <w:rPr>
                <w:noProof/>
                <w:webHidden/>
              </w:rPr>
              <w:fldChar w:fldCharType="separate"/>
            </w:r>
            <w:r w:rsidR="00EA395A">
              <w:rPr>
                <w:noProof/>
                <w:webHidden/>
              </w:rPr>
              <w:t>6</w:t>
            </w:r>
            <w:r>
              <w:rPr>
                <w:noProof/>
                <w:webHidden/>
              </w:rPr>
              <w:fldChar w:fldCharType="end"/>
            </w:r>
          </w:hyperlink>
        </w:p>
        <w:p w14:paraId="5A2B4B71" w14:textId="154A9141" w:rsidR="00512398" w:rsidRDefault="00512398">
          <w:pPr>
            <w:pStyle w:val="TOC1"/>
            <w:rPr>
              <w:rFonts w:eastAsiaTheme="minorEastAsia"/>
              <w:noProof/>
              <w:lang w:eastAsia="en-GB"/>
            </w:rPr>
          </w:pPr>
          <w:hyperlink w:anchor="_Toc218630011" w:history="1">
            <w:r w:rsidRPr="00CC6F2E">
              <w:rPr>
                <w:rStyle w:val="Hyperlink"/>
                <w:noProof/>
              </w:rPr>
              <w:t>6.</w:t>
            </w:r>
            <w:r>
              <w:rPr>
                <w:rFonts w:eastAsiaTheme="minorEastAsia"/>
                <w:noProof/>
                <w:lang w:eastAsia="en-GB"/>
              </w:rPr>
              <w:tab/>
            </w:r>
            <w:r w:rsidRPr="00CC6F2E">
              <w:rPr>
                <w:rStyle w:val="Hyperlink"/>
                <w:noProof/>
              </w:rPr>
              <w:t>Compliance, Risk and ToR Management</w:t>
            </w:r>
            <w:r>
              <w:rPr>
                <w:noProof/>
                <w:webHidden/>
              </w:rPr>
              <w:tab/>
            </w:r>
            <w:r>
              <w:rPr>
                <w:noProof/>
                <w:webHidden/>
              </w:rPr>
              <w:fldChar w:fldCharType="begin"/>
            </w:r>
            <w:r>
              <w:rPr>
                <w:noProof/>
                <w:webHidden/>
              </w:rPr>
              <w:instrText xml:space="preserve"> PAGEREF _Toc218630011 \h </w:instrText>
            </w:r>
            <w:r>
              <w:rPr>
                <w:noProof/>
                <w:webHidden/>
              </w:rPr>
            </w:r>
            <w:r>
              <w:rPr>
                <w:noProof/>
                <w:webHidden/>
              </w:rPr>
              <w:fldChar w:fldCharType="separate"/>
            </w:r>
            <w:r w:rsidR="00EA395A">
              <w:rPr>
                <w:noProof/>
                <w:webHidden/>
              </w:rPr>
              <w:t>6</w:t>
            </w:r>
            <w:r>
              <w:rPr>
                <w:noProof/>
                <w:webHidden/>
              </w:rPr>
              <w:fldChar w:fldCharType="end"/>
            </w:r>
          </w:hyperlink>
        </w:p>
        <w:p w14:paraId="49FA17ED" w14:textId="3DB825F2" w:rsidR="00512398" w:rsidRDefault="00512398">
          <w:pPr>
            <w:pStyle w:val="TOC2"/>
            <w:tabs>
              <w:tab w:val="left" w:pos="960"/>
              <w:tab w:val="right" w:leader="dot" w:pos="9016"/>
            </w:tabs>
            <w:rPr>
              <w:rFonts w:eastAsiaTheme="minorEastAsia"/>
              <w:noProof/>
              <w:lang w:eastAsia="en-GB"/>
            </w:rPr>
          </w:pPr>
          <w:hyperlink w:anchor="_Toc218630012" w:history="1">
            <w:r w:rsidRPr="00CC6F2E">
              <w:rPr>
                <w:rStyle w:val="Hyperlink"/>
                <w:noProof/>
              </w:rPr>
              <w:t>6.1.</w:t>
            </w:r>
            <w:r>
              <w:rPr>
                <w:rFonts w:eastAsiaTheme="minorEastAsia"/>
                <w:noProof/>
                <w:lang w:eastAsia="en-GB"/>
              </w:rPr>
              <w:tab/>
            </w:r>
            <w:r w:rsidRPr="00CC6F2E">
              <w:rPr>
                <w:rStyle w:val="Hyperlink"/>
                <w:noProof/>
              </w:rPr>
              <w:t>Risk management and compliance</w:t>
            </w:r>
            <w:r>
              <w:rPr>
                <w:noProof/>
                <w:webHidden/>
              </w:rPr>
              <w:tab/>
            </w:r>
            <w:r>
              <w:rPr>
                <w:noProof/>
                <w:webHidden/>
              </w:rPr>
              <w:fldChar w:fldCharType="begin"/>
            </w:r>
            <w:r>
              <w:rPr>
                <w:noProof/>
                <w:webHidden/>
              </w:rPr>
              <w:instrText xml:space="preserve"> PAGEREF _Toc218630012 \h </w:instrText>
            </w:r>
            <w:r>
              <w:rPr>
                <w:noProof/>
                <w:webHidden/>
              </w:rPr>
            </w:r>
            <w:r>
              <w:rPr>
                <w:noProof/>
                <w:webHidden/>
              </w:rPr>
              <w:fldChar w:fldCharType="separate"/>
            </w:r>
            <w:r w:rsidR="00EA395A">
              <w:rPr>
                <w:noProof/>
                <w:webHidden/>
              </w:rPr>
              <w:t>6</w:t>
            </w:r>
            <w:r>
              <w:rPr>
                <w:noProof/>
                <w:webHidden/>
              </w:rPr>
              <w:fldChar w:fldCharType="end"/>
            </w:r>
          </w:hyperlink>
        </w:p>
        <w:p w14:paraId="1A74ABD4" w14:textId="4A4F329F" w:rsidR="00512398" w:rsidRDefault="00512398">
          <w:pPr>
            <w:pStyle w:val="TOC2"/>
            <w:tabs>
              <w:tab w:val="left" w:pos="960"/>
              <w:tab w:val="right" w:leader="dot" w:pos="9016"/>
            </w:tabs>
            <w:rPr>
              <w:rFonts w:eastAsiaTheme="minorEastAsia"/>
              <w:noProof/>
              <w:lang w:eastAsia="en-GB"/>
            </w:rPr>
          </w:pPr>
          <w:hyperlink w:anchor="_Toc218630013" w:history="1">
            <w:r w:rsidRPr="00CC6F2E">
              <w:rPr>
                <w:rStyle w:val="Hyperlink"/>
                <w:noProof/>
              </w:rPr>
              <w:t>6.2.</w:t>
            </w:r>
            <w:r>
              <w:rPr>
                <w:rFonts w:eastAsiaTheme="minorEastAsia"/>
                <w:noProof/>
                <w:lang w:eastAsia="en-GB"/>
              </w:rPr>
              <w:tab/>
            </w:r>
            <w:r w:rsidRPr="00CC6F2E">
              <w:rPr>
                <w:rStyle w:val="Hyperlink"/>
                <w:noProof/>
              </w:rPr>
              <w:t>Conflicts of interest</w:t>
            </w:r>
            <w:r>
              <w:rPr>
                <w:noProof/>
                <w:webHidden/>
              </w:rPr>
              <w:tab/>
            </w:r>
            <w:r>
              <w:rPr>
                <w:noProof/>
                <w:webHidden/>
              </w:rPr>
              <w:fldChar w:fldCharType="begin"/>
            </w:r>
            <w:r>
              <w:rPr>
                <w:noProof/>
                <w:webHidden/>
              </w:rPr>
              <w:instrText xml:space="preserve"> PAGEREF _Toc218630013 \h </w:instrText>
            </w:r>
            <w:r>
              <w:rPr>
                <w:noProof/>
                <w:webHidden/>
              </w:rPr>
            </w:r>
            <w:r>
              <w:rPr>
                <w:noProof/>
                <w:webHidden/>
              </w:rPr>
              <w:fldChar w:fldCharType="separate"/>
            </w:r>
            <w:r w:rsidR="00EA395A">
              <w:rPr>
                <w:noProof/>
                <w:webHidden/>
              </w:rPr>
              <w:t>6</w:t>
            </w:r>
            <w:r>
              <w:rPr>
                <w:noProof/>
                <w:webHidden/>
              </w:rPr>
              <w:fldChar w:fldCharType="end"/>
            </w:r>
          </w:hyperlink>
        </w:p>
        <w:p w14:paraId="08F0977F" w14:textId="075C9F33" w:rsidR="00512398" w:rsidRDefault="00512398">
          <w:pPr>
            <w:pStyle w:val="TOC2"/>
            <w:tabs>
              <w:tab w:val="left" w:pos="960"/>
              <w:tab w:val="right" w:leader="dot" w:pos="9016"/>
            </w:tabs>
            <w:rPr>
              <w:rFonts w:eastAsiaTheme="minorEastAsia"/>
              <w:noProof/>
              <w:lang w:eastAsia="en-GB"/>
            </w:rPr>
          </w:pPr>
          <w:hyperlink w:anchor="_Toc218630014" w:history="1">
            <w:r w:rsidRPr="00CC6F2E">
              <w:rPr>
                <w:rStyle w:val="Hyperlink"/>
                <w:noProof/>
              </w:rPr>
              <w:t>6.3.</w:t>
            </w:r>
            <w:r>
              <w:rPr>
                <w:rFonts w:eastAsiaTheme="minorEastAsia"/>
                <w:noProof/>
                <w:lang w:eastAsia="en-GB"/>
              </w:rPr>
              <w:tab/>
            </w:r>
            <w:r w:rsidRPr="00CC6F2E">
              <w:rPr>
                <w:rStyle w:val="Hyperlink"/>
                <w:noProof/>
              </w:rPr>
              <w:t>Confidentiality &amp; Information Handling</w:t>
            </w:r>
            <w:r>
              <w:rPr>
                <w:noProof/>
                <w:webHidden/>
              </w:rPr>
              <w:tab/>
            </w:r>
            <w:r>
              <w:rPr>
                <w:noProof/>
                <w:webHidden/>
              </w:rPr>
              <w:fldChar w:fldCharType="begin"/>
            </w:r>
            <w:r>
              <w:rPr>
                <w:noProof/>
                <w:webHidden/>
              </w:rPr>
              <w:instrText xml:space="preserve"> PAGEREF _Toc218630014 \h </w:instrText>
            </w:r>
            <w:r>
              <w:rPr>
                <w:noProof/>
                <w:webHidden/>
              </w:rPr>
            </w:r>
            <w:r>
              <w:rPr>
                <w:noProof/>
                <w:webHidden/>
              </w:rPr>
              <w:fldChar w:fldCharType="separate"/>
            </w:r>
            <w:r w:rsidR="00EA395A">
              <w:rPr>
                <w:noProof/>
                <w:webHidden/>
              </w:rPr>
              <w:t>6</w:t>
            </w:r>
            <w:r>
              <w:rPr>
                <w:noProof/>
                <w:webHidden/>
              </w:rPr>
              <w:fldChar w:fldCharType="end"/>
            </w:r>
          </w:hyperlink>
        </w:p>
        <w:p w14:paraId="10F08E73" w14:textId="3F8033D7" w:rsidR="00512398" w:rsidRDefault="00512398">
          <w:pPr>
            <w:pStyle w:val="TOC2"/>
            <w:tabs>
              <w:tab w:val="left" w:pos="960"/>
              <w:tab w:val="right" w:leader="dot" w:pos="9016"/>
            </w:tabs>
            <w:rPr>
              <w:rFonts w:eastAsiaTheme="minorEastAsia"/>
              <w:noProof/>
              <w:lang w:eastAsia="en-GB"/>
            </w:rPr>
          </w:pPr>
          <w:hyperlink w:anchor="_Toc218630015" w:history="1">
            <w:r w:rsidRPr="00CC6F2E">
              <w:rPr>
                <w:rStyle w:val="Hyperlink"/>
                <w:noProof/>
              </w:rPr>
              <w:t>6.4.</w:t>
            </w:r>
            <w:r>
              <w:rPr>
                <w:rFonts w:eastAsiaTheme="minorEastAsia"/>
                <w:noProof/>
                <w:lang w:eastAsia="en-GB"/>
              </w:rPr>
              <w:tab/>
            </w:r>
            <w:r w:rsidRPr="00CC6F2E">
              <w:rPr>
                <w:rStyle w:val="Hyperlink"/>
                <w:noProof/>
              </w:rPr>
              <w:t>ToR Review and Amendment Process</w:t>
            </w:r>
            <w:r>
              <w:rPr>
                <w:noProof/>
                <w:webHidden/>
              </w:rPr>
              <w:tab/>
            </w:r>
            <w:r>
              <w:rPr>
                <w:noProof/>
                <w:webHidden/>
              </w:rPr>
              <w:fldChar w:fldCharType="begin"/>
            </w:r>
            <w:r>
              <w:rPr>
                <w:noProof/>
                <w:webHidden/>
              </w:rPr>
              <w:instrText xml:space="preserve"> PAGEREF _Toc218630015 \h </w:instrText>
            </w:r>
            <w:r>
              <w:rPr>
                <w:noProof/>
                <w:webHidden/>
              </w:rPr>
            </w:r>
            <w:r>
              <w:rPr>
                <w:noProof/>
                <w:webHidden/>
              </w:rPr>
              <w:fldChar w:fldCharType="separate"/>
            </w:r>
            <w:r w:rsidR="00EA395A">
              <w:rPr>
                <w:noProof/>
                <w:webHidden/>
              </w:rPr>
              <w:t>6</w:t>
            </w:r>
            <w:r>
              <w:rPr>
                <w:noProof/>
                <w:webHidden/>
              </w:rPr>
              <w:fldChar w:fldCharType="end"/>
            </w:r>
          </w:hyperlink>
        </w:p>
        <w:p w14:paraId="658E4313" w14:textId="779584CD" w:rsidR="008948C8" w:rsidRDefault="001C5F9A">
          <w:pPr>
            <w:rPr>
              <w:b/>
              <w:bCs/>
            </w:rPr>
          </w:pPr>
          <w:r>
            <w:rPr>
              <w:b/>
              <w:bCs/>
            </w:rPr>
            <w:fldChar w:fldCharType="end"/>
          </w:r>
        </w:p>
      </w:sdtContent>
    </w:sdt>
    <w:p w14:paraId="4C8ADE06" w14:textId="77777777" w:rsidR="00FC3343" w:rsidRDefault="00FC3343">
      <w:pPr>
        <w:rPr>
          <w:rFonts w:asciiTheme="majorHAnsi" w:eastAsiaTheme="majorEastAsia" w:hAnsiTheme="majorHAnsi" w:cstheme="majorBidi"/>
          <w:sz w:val="40"/>
          <w:szCs w:val="40"/>
        </w:rPr>
      </w:pPr>
      <w:r>
        <w:br w:type="page"/>
      </w:r>
    </w:p>
    <w:p w14:paraId="5413FC18" w14:textId="5C01CFB9" w:rsidR="00DC50B9" w:rsidRPr="00E04E4A" w:rsidRDefault="007C3624" w:rsidP="005A16D6">
      <w:pPr>
        <w:pStyle w:val="Heading1"/>
      </w:pPr>
      <w:bookmarkStart w:id="0" w:name="_Toc218629992"/>
      <w:r>
        <w:lastRenderedPageBreak/>
        <w:t xml:space="preserve">Background &amp; </w:t>
      </w:r>
      <w:r w:rsidR="004C7D23" w:rsidRPr="00FC1B12">
        <w:t>Purpose</w:t>
      </w:r>
      <w:bookmarkEnd w:id="0"/>
    </w:p>
    <w:p w14:paraId="4BB252F9" w14:textId="6E6D239B" w:rsidR="008212AD" w:rsidRPr="00E04E4A" w:rsidRDefault="00E95DCE" w:rsidP="005A16D6">
      <w:pPr>
        <w:pStyle w:val="Heading2"/>
      </w:pPr>
      <w:bookmarkStart w:id="1" w:name="_Toc218629993"/>
      <w:r w:rsidRPr="00FC1B12">
        <w:t>Background</w:t>
      </w:r>
      <w:bookmarkEnd w:id="1"/>
    </w:p>
    <w:p w14:paraId="5A593099" w14:textId="46428198" w:rsidR="00733580" w:rsidRDefault="007C3624" w:rsidP="005A16D6">
      <w:r>
        <w:t xml:space="preserve">The </w:t>
      </w:r>
      <w:r w:rsidR="00F85376">
        <w:t>Club</w:t>
      </w:r>
      <w:r w:rsidR="001E4B6D">
        <w:t xml:space="preserve"> Board</w:t>
      </w:r>
      <w:r w:rsidR="00FD30C3">
        <w:t xml:space="preserve"> </w:t>
      </w:r>
      <w:r w:rsidR="00511FEE">
        <w:t xml:space="preserve">and the </w:t>
      </w:r>
      <w:r w:rsidR="001E4B6D">
        <w:t xml:space="preserve">Supporters’ </w:t>
      </w:r>
      <w:r w:rsidR="00636DC8">
        <w:t>Trust</w:t>
      </w:r>
      <w:r w:rsidR="003C7108">
        <w:t xml:space="preserve"> at Exeter City Football Club</w:t>
      </w:r>
      <w:r w:rsidR="00511FEE">
        <w:t xml:space="preserve"> </w:t>
      </w:r>
      <w:r w:rsidR="001E4B6D">
        <w:t>ha</w:t>
      </w:r>
      <w:r w:rsidR="00253300">
        <w:t>ve</w:t>
      </w:r>
      <w:r w:rsidR="001E4B6D">
        <w:t xml:space="preserve"> </w:t>
      </w:r>
      <w:r w:rsidR="00FD30C3">
        <w:t>face</w:t>
      </w:r>
      <w:r w:rsidR="001E4B6D">
        <w:t>d</w:t>
      </w:r>
      <w:r w:rsidR="00FD30C3">
        <w:t xml:space="preserve"> </w:t>
      </w:r>
      <w:r w:rsidR="002B14A2">
        <w:t>several</w:t>
      </w:r>
      <w:r w:rsidR="00FD30C3">
        <w:t xml:space="preserve"> challenges</w:t>
      </w:r>
      <w:r w:rsidR="001E4B6D">
        <w:t xml:space="preserve"> since </w:t>
      </w:r>
      <w:r w:rsidR="00480961">
        <w:t xml:space="preserve">the cash flow crisis emerged </w:t>
      </w:r>
      <w:r w:rsidR="000235C9">
        <w:t>at</w:t>
      </w:r>
      <w:r w:rsidR="00016CDA">
        <w:t xml:space="preserve"> the </w:t>
      </w:r>
      <w:r w:rsidR="003C7108">
        <w:t>C</w:t>
      </w:r>
      <w:r w:rsidR="00016CDA">
        <w:t xml:space="preserve">lub </w:t>
      </w:r>
      <w:r w:rsidR="000235C9">
        <w:t>dur</w:t>
      </w:r>
      <w:r w:rsidR="00016CDA">
        <w:t>in</w:t>
      </w:r>
      <w:r w:rsidR="000235C9">
        <w:t>g</w:t>
      </w:r>
      <w:r w:rsidR="00016CDA">
        <w:t xml:space="preserve"> the summer of 2025</w:t>
      </w:r>
      <w:r w:rsidR="0018054A">
        <w:t>. Th</w:t>
      </w:r>
      <w:r w:rsidR="00B91CB9" w:rsidRPr="00B91CB9">
        <w:t>e checks and scrutiny measures in place at the Club</w:t>
      </w:r>
      <w:r w:rsidR="00DC4293">
        <w:t xml:space="preserve"> - </w:t>
      </w:r>
      <w:r w:rsidR="002D6C02">
        <w:t>and</w:t>
      </w:r>
      <w:r w:rsidR="005C5BEF">
        <w:t xml:space="preserve"> </w:t>
      </w:r>
      <w:r w:rsidR="002D6C02">
        <w:t>the Trust</w:t>
      </w:r>
      <w:r w:rsidR="00C47695">
        <w:t>’s governance</w:t>
      </w:r>
      <w:r w:rsidR="00C24F75">
        <w:t xml:space="preserve"> and oversight</w:t>
      </w:r>
      <w:r w:rsidR="00C47695">
        <w:t xml:space="preserve"> mechanisms</w:t>
      </w:r>
      <w:r w:rsidR="00DC4293">
        <w:t xml:space="preserve"> -</w:t>
      </w:r>
      <w:r w:rsidR="00B91CB9" w:rsidRPr="00B91CB9">
        <w:t xml:space="preserve"> </w:t>
      </w:r>
      <w:r w:rsidR="000A0E5B">
        <w:t>had not</w:t>
      </w:r>
      <w:r w:rsidR="00FC5BCE">
        <w:t xml:space="preserve"> operated </w:t>
      </w:r>
      <w:r w:rsidR="00B66349">
        <w:t>effectively</w:t>
      </w:r>
      <w:r w:rsidR="00905665">
        <w:t>.</w:t>
      </w:r>
      <w:r w:rsidR="00B91CB9" w:rsidRPr="00B91CB9">
        <w:t xml:space="preserve"> The Club </w:t>
      </w:r>
      <w:r w:rsidR="00905665">
        <w:t xml:space="preserve">and the Trust </w:t>
      </w:r>
      <w:r w:rsidR="00B66349">
        <w:t xml:space="preserve">therefore </w:t>
      </w:r>
      <w:r w:rsidR="00DC4293">
        <w:t xml:space="preserve">has </w:t>
      </w:r>
      <w:r w:rsidR="00B66349">
        <w:t xml:space="preserve">resolved </w:t>
      </w:r>
      <w:r w:rsidR="00F76B7D">
        <w:t>to</w:t>
      </w:r>
      <w:r w:rsidR="00B91CB9" w:rsidRPr="00B91CB9">
        <w:t xml:space="preserve"> put</w:t>
      </w:r>
      <w:r w:rsidR="00F76B7D">
        <w:t xml:space="preserve"> in place</w:t>
      </w:r>
      <w:r w:rsidR="00B91CB9" w:rsidRPr="00B91CB9">
        <w:t xml:space="preserve"> </w:t>
      </w:r>
      <w:r w:rsidR="00C900ED">
        <w:t>additional</w:t>
      </w:r>
      <w:r w:rsidR="00B91CB9" w:rsidRPr="00B91CB9">
        <w:t xml:space="preserve"> safeguards to ensure that </w:t>
      </w:r>
      <w:r w:rsidR="00DF0448">
        <w:t>the Club recovers</w:t>
      </w:r>
      <w:r w:rsidR="00CD72F4">
        <w:t xml:space="preserve"> to a more s</w:t>
      </w:r>
      <w:r w:rsidR="005E1CA3">
        <w:t>table</w:t>
      </w:r>
      <w:r w:rsidR="00CD72F4">
        <w:t xml:space="preserve"> operating position.</w:t>
      </w:r>
      <w:r w:rsidR="00672EFA">
        <w:t xml:space="preserve"> </w:t>
      </w:r>
    </w:p>
    <w:p w14:paraId="614344E3" w14:textId="20A83633" w:rsidR="00F921F4" w:rsidRDefault="00733580" w:rsidP="005A16D6">
      <w:r>
        <w:t xml:space="preserve">The </w:t>
      </w:r>
      <w:r w:rsidR="00920DE6">
        <w:t xml:space="preserve">Club and Trust has an established framework set </w:t>
      </w:r>
      <w:r w:rsidR="00336499">
        <w:t>out in the Club/Trust Agreement (CTA)</w:t>
      </w:r>
      <w:r w:rsidR="0090094E">
        <w:t xml:space="preserve">, which will continue to provide the basis for formal governance </w:t>
      </w:r>
      <w:r w:rsidR="00682279">
        <w:t>and decision-making</w:t>
      </w:r>
      <w:r w:rsidR="00364C3F">
        <w:t xml:space="preserve"> at the Club</w:t>
      </w:r>
      <w:r w:rsidR="00747E2B">
        <w:t>. However, the</w:t>
      </w:r>
      <w:r w:rsidR="003C7108">
        <w:t xml:space="preserve"> </w:t>
      </w:r>
      <w:r w:rsidR="00532BA5">
        <w:t>on-going</w:t>
      </w:r>
      <w:r w:rsidR="003C7108">
        <w:t xml:space="preserve"> financial </w:t>
      </w:r>
      <w:r w:rsidR="00E76BD2">
        <w:t xml:space="preserve">and strategic </w:t>
      </w:r>
      <w:r w:rsidR="003C7108">
        <w:t>challenge</w:t>
      </w:r>
      <w:r w:rsidR="004E36F5">
        <w:t>s</w:t>
      </w:r>
      <w:r w:rsidR="003C7108">
        <w:t xml:space="preserve"> </w:t>
      </w:r>
      <w:r w:rsidR="002049C7">
        <w:t>require</w:t>
      </w:r>
      <w:r w:rsidR="004E36F5">
        <w:t xml:space="preserve"> the</w:t>
      </w:r>
      <w:r w:rsidR="002049C7">
        <w:t xml:space="preserve"> </w:t>
      </w:r>
      <w:r w:rsidR="00E468D7">
        <w:t xml:space="preserve">Club and Trust </w:t>
      </w:r>
      <w:r w:rsidR="004E36F5">
        <w:t xml:space="preserve">to </w:t>
      </w:r>
      <w:r w:rsidR="00102600">
        <w:t xml:space="preserve">collaborate frequently </w:t>
      </w:r>
      <w:r w:rsidR="004B24D1">
        <w:t>so</w:t>
      </w:r>
      <w:r w:rsidR="004A7109">
        <w:t xml:space="preserve"> that both parties are well-informed on </w:t>
      </w:r>
      <w:r w:rsidR="00102600">
        <w:t xml:space="preserve">priority </w:t>
      </w:r>
      <w:r w:rsidR="004A7109">
        <w:t>matters of mutual interest</w:t>
      </w:r>
      <w:r w:rsidR="00102600">
        <w:t>, thereby</w:t>
      </w:r>
      <w:r w:rsidR="00CC4046">
        <w:t xml:space="preserve"> enabl</w:t>
      </w:r>
      <w:r w:rsidR="00102600">
        <w:t>ing</w:t>
      </w:r>
      <w:r w:rsidR="00CC4046">
        <w:t xml:space="preserve"> appropriate</w:t>
      </w:r>
      <w:r w:rsidR="0034441C">
        <w:t xml:space="preserve">, timely, </w:t>
      </w:r>
      <w:r w:rsidR="00442639">
        <w:t xml:space="preserve">and co-ordinated </w:t>
      </w:r>
      <w:r w:rsidR="00CC4046">
        <w:t>action</w:t>
      </w:r>
      <w:r w:rsidR="00255079">
        <w:t>s</w:t>
      </w:r>
      <w:r w:rsidR="00CC4046">
        <w:t xml:space="preserve"> to be taken</w:t>
      </w:r>
      <w:r w:rsidR="0077159F">
        <w:t>.</w:t>
      </w:r>
      <w:r w:rsidR="004A7109">
        <w:t xml:space="preserve"> </w:t>
      </w:r>
      <w:r w:rsidR="00E468D7">
        <w:t xml:space="preserve"> </w:t>
      </w:r>
      <w:r w:rsidR="004720F6">
        <w:t xml:space="preserve"> </w:t>
      </w:r>
      <w:r w:rsidR="00DE0DEF">
        <w:t xml:space="preserve"> </w:t>
      </w:r>
      <w:r w:rsidR="00747E2B">
        <w:t xml:space="preserve"> </w:t>
      </w:r>
      <w:r w:rsidR="0090094E">
        <w:t xml:space="preserve"> </w:t>
      </w:r>
    </w:p>
    <w:p w14:paraId="4ADCBFC5" w14:textId="094630BC" w:rsidR="00404888" w:rsidRDefault="00E95DCE" w:rsidP="007C3624">
      <w:pPr>
        <w:pStyle w:val="Heading2"/>
      </w:pPr>
      <w:bookmarkStart w:id="2" w:name="_Toc218629994"/>
      <w:r>
        <w:t>Purpose</w:t>
      </w:r>
      <w:r w:rsidR="00651259">
        <w:t>,</w:t>
      </w:r>
      <w:r w:rsidR="00404888">
        <w:t xml:space="preserve"> </w:t>
      </w:r>
      <w:r w:rsidR="007C3624">
        <w:t>Scope</w:t>
      </w:r>
      <w:r w:rsidR="00651259">
        <w:t xml:space="preserve"> &amp; Objectives</w:t>
      </w:r>
      <w:bookmarkEnd w:id="2"/>
    </w:p>
    <w:p w14:paraId="29CBD9A8" w14:textId="529AFEA4" w:rsidR="00404888" w:rsidRDefault="00601FD9" w:rsidP="005A16D6">
      <w:r>
        <w:t>The purpose of th</w:t>
      </w:r>
      <w:r w:rsidR="00F6047A">
        <w:t>e Club/Trust W</w:t>
      </w:r>
      <w:r>
        <w:t xml:space="preserve">orking </w:t>
      </w:r>
      <w:r w:rsidR="00F6047A">
        <w:t>G</w:t>
      </w:r>
      <w:r>
        <w:t xml:space="preserve">roup </w:t>
      </w:r>
      <w:r w:rsidR="00F6047A">
        <w:t xml:space="preserve">(CTWG) </w:t>
      </w:r>
      <w:r>
        <w:t xml:space="preserve">is </w:t>
      </w:r>
      <w:r w:rsidR="00102600">
        <w:t xml:space="preserve">therefore </w:t>
      </w:r>
      <w:r w:rsidR="000111EF">
        <w:t>to</w:t>
      </w:r>
      <w:r w:rsidR="00905DCE">
        <w:t>:</w:t>
      </w:r>
    </w:p>
    <w:p w14:paraId="6A5B0573" w14:textId="430A6E1B" w:rsidR="009945F7" w:rsidRDefault="009828E2" w:rsidP="009945F7">
      <w:pPr>
        <w:pStyle w:val="ListParagraph"/>
        <w:numPr>
          <w:ilvl w:val="0"/>
          <w:numId w:val="9"/>
        </w:numPr>
      </w:pPr>
      <w:r>
        <w:t xml:space="preserve">Provide the Club and the Trust with a collaborative forum to consider </w:t>
      </w:r>
      <w:r w:rsidR="00E4790E">
        <w:t xml:space="preserve">and discuss </w:t>
      </w:r>
      <w:r>
        <w:t xml:space="preserve">issues that </w:t>
      </w:r>
      <w:r w:rsidR="00E4790E">
        <w:t>arise in the day-to-day</w:t>
      </w:r>
      <w:r w:rsidR="009E246F">
        <w:t xml:space="preserve"> </w:t>
      </w:r>
      <w:r w:rsidR="00E4790E">
        <w:t xml:space="preserve">management </w:t>
      </w:r>
      <w:r w:rsidR="009E246F">
        <w:t>of the Club,</w:t>
      </w:r>
      <w:r w:rsidR="00B7512C">
        <w:t xml:space="preserve"> in particular </w:t>
      </w:r>
      <w:r w:rsidR="009945F7">
        <w:t>provid</w:t>
      </w:r>
      <w:r w:rsidR="00B7512C">
        <w:t>ing</w:t>
      </w:r>
      <w:r w:rsidR="009945F7">
        <w:t xml:space="preserve"> guidance to the Club and the Trust </w:t>
      </w:r>
      <w:r w:rsidR="00102600">
        <w:t>on</w:t>
      </w:r>
      <w:r w:rsidR="009E246F">
        <w:t xml:space="preserve"> </w:t>
      </w:r>
      <w:r w:rsidR="00B7512C">
        <w:t xml:space="preserve">matters of </w:t>
      </w:r>
      <w:r w:rsidR="00102600">
        <w:t>finance and busi</w:t>
      </w:r>
      <w:r w:rsidR="00A268F1">
        <w:t>ness strategy</w:t>
      </w:r>
      <w:r w:rsidR="00A90F79">
        <w:t>.</w:t>
      </w:r>
      <w:r w:rsidR="009E246F">
        <w:t xml:space="preserve"> </w:t>
      </w:r>
    </w:p>
    <w:p w14:paraId="7B16762B" w14:textId="0578E02A" w:rsidR="003C3CFF" w:rsidRDefault="003C3CFF" w:rsidP="00C60C3F">
      <w:pPr>
        <w:pStyle w:val="ListParagraph"/>
      </w:pPr>
    </w:p>
    <w:p w14:paraId="38E540CF" w14:textId="5D637492" w:rsidR="00905DCE" w:rsidRDefault="0087089E" w:rsidP="00905DCE">
      <w:pPr>
        <w:pStyle w:val="ListParagraph"/>
        <w:numPr>
          <w:ilvl w:val="0"/>
          <w:numId w:val="9"/>
        </w:numPr>
      </w:pPr>
      <w:r>
        <w:t xml:space="preserve">Engage </w:t>
      </w:r>
      <w:r w:rsidR="00905DCE">
        <w:t>the</w:t>
      </w:r>
      <w:r w:rsidR="00546CD7">
        <w:t xml:space="preserve"> Club and</w:t>
      </w:r>
      <w:r w:rsidR="00905DCE">
        <w:t xml:space="preserve"> </w:t>
      </w:r>
      <w:r w:rsidR="00BE103A">
        <w:t xml:space="preserve">the </w:t>
      </w:r>
      <w:r w:rsidR="00905DCE">
        <w:t xml:space="preserve">Trust </w:t>
      </w:r>
      <w:r w:rsidR="00523272">
        <w:t xml:space="preserve">in the </w:t>
      </w:r>
      <w:r w:rsidR="00033B9D">
        <w:t xml:space="preserve">joint </w:t>
      </w:r>
      <w:r w:rsidR="005525A3">
        <w:t>development</w:t>
      </w:r>
      <w:r w:rsidR="00523272">
        <w:t xml:space="preserve"> of</w:t>
      </w:r>
      <w:r w:rsidR="00B7113F">
        <w:t xml:space="preserve"> </w:t>
      </w:r>
      <w:r w:rsidR="005416EB">
        <w:t xml:space="preserve">financial and strategic </w:t>
      </w:r>
      <w:r w:rsidR="00C322A3">
        <w:t>options</w:t>
      </w:r>
      <w:r w:rsidR="007B4168">
        <w:t xml:space="preserve"> and solutions</w:t>
      </w:r>
      <w:r w:rsidR="00BD685A">
        <w:t xml:space="preserve">, </w:t>
      </w:r>
      <w:r w:rsidR="009828E2">
        <w:t xml:space="preserve">that </w:t>
      </w:r>
      <w:r w:rsidR="00464460">
        <w:t>may</w:t>
      </w:r>
      <w:r w:rsidR="004E2C1D">
        <w:t xml:space="preserve"> </w:t>
      </w:r>
      <w:r w:rsidR="009828E2">
        <w:t>require</w:t>
      </w:r>
      <w:r w:rsidR="00A268F1">
        <w:t xml:space="preserve"> subsequent </w:t>
      </w:r>
      <w:r w:rsidR="00863137">
        <w:t xml:space="preserve">navigation through the </w:t>
      </w:r>
      <w:r w:rsidR="00927D7B">
        <w:t xml:space="preserve">Trust’s and the Club’s </w:t>
      </w:r>
      <w:r w:rsidR="00863137">
        <w:t xml:space="preserve">formal </w:t>
      </w:r>
      <w:r w:rsidR="00F04A5D">
        <w:t>decision-making</w:t>
      </w:r>
      <w:r w:rsidR="0034441C">
        <w:t xml:space="preserve"> process</w:t>
      </w:r>
      <w:r w:rsidR="00D4397B">
        <w:t>es</w:t>
      </w:r>
      <w:r w:rsidR="009328DE">
        <w:t>, thereby</w:t>
      </w:r>
      <w:r w:rsidR="005676E2">
        <w:t xml:space="preserve"> ensuring greater</w:t>
      </w:r>
      <w:r w:rsidR="00442639">
        <w:t xml:space="preserve"> co-ordination and</w:t>
      </w:r>
      <w:r w:rsidR="005676E2">
        <w:t xml:space="preserve"> buy-in </w:t>
      </w:r>
      <w:r w:rsidR="007A3C27">
        <w:t xml:space="preserve">in advance of </w:t>
      </w:r>
      <w:r w:rsidR="00F21135">
        <w:t>the</w:t>
      </w:r>
      <w:r w:rsidR="00B31DCA">
        <w:t>se</w:t>
      </w:r>
      <w:r w:rsidR="00F21135">
        <w:t xml:space="preserve"> approval</w:t>
      </w:r>
      <w:r w:rsidR="00334503">
        <w:t>s</w:t>
      </w:r>
      <w:r w:rsidR="00F21135">
        <w:t xml:space="preserve"> </w:t>
      </w:r>
      <w:r w:rsidR="00334503">
        <w:t>mechanism</w:t>
      </w:r>
      <w:r w:rsidR="00B31DCA">
        <w:t>s</w:t>
      </w:r>
      <w:r w:rsidR="00F04A5D">
        <w:t>.</w:t>
      </w:r>
      <w:r w:rsidR="00DA0798">
        <w:t xml:space="preserve"> </w:t>
      </w:r>
    </w:p>
    <w:p w14:paraId="70F62810" w14:textId="63AAE82D" w:rsidR="00404888" w:rsidRDefault="00404888" w:rsidP="005A16D6">
      <w:pPr>
        <w:pStyle w:val="Heading2"/>
      </w:pPr>
      <w:bookmarkStart w:id="3" w:name="_Toc218629995"/>
      <w:r>
        <w:t>Key interfaces</w:t>
      </w:r>
      <w:bookmarkEnd w:id="3"/>
    </w:p>
    <w:p w14:paraId="616DF545" w14:textId="4366656F" w:rsidR="00404888" w:rsidRDefault="00B618A5" w:rsidP="00B618A5">
      <w:pPr>
        <w:pStyle w:val="ListParagraph"/>
        <w:numPr>
          <w:ilvl w:val="0"/>
          <w:numId w:val="10"/>
        </w:numPr>
      </w:pPr>
      <w:r>
        <w:t>Club Board</w:t>
      </w:r>
    </w:p>
    <w:p w14:paraId="48E80AB0" w14:textId="06D25D0E" w:rsidR="0023056C" w:rsidRDefault="0023056C" w:rsidP="00B618A5">
      <w:pPr>
        <w:pStyle w:val="ListParagraph"/>
        <w:numPr>
          <w:ilvl w:val="0"/>
          <w:numId w:val="10"/>
        </w:numPr>
      </w:pPr>
      <w:r>
        <w:t>Trust Board</w:t>
      </w:r>
    </w:p>
    <w:p w14:paraId="2CFDB9BD" w14:textId="3DD91F73" w:rsidR="0023056C" w:rsidRDefault="0023056C" w:rsidP="00B618A5">
      <w:pPr>
        <w:pStyle w:val="ListParagraph"/>
        <w:numPr>
          <w:ilvl w:val="0"/>
          <w:numId w:val="10"/>
        </w:numPr>
      </w:pPr>
      <w:r>
        <w:t>Trust Finance Group</w:t>
      </w:r>
    </w:p>
    <w:p w14:paraId="699D3D88" w14:textId="3DF7149A" w:rsidR="00404888" w:rsidRDefault="00404888" w:rsidP="005A16D6">
      <w:pPr>
        <w:pStyle w:val="Heading2"/>
      </w:pPr>
      <w:bookmarkStart w:id="4" w:name="_Toc218629996"/>
      <w:r>
        <w:t>Key stakeholders</w:t>
      </w:r>
      <w:bookmarkEnd w:id="4"/>
    </w:p>
    <w:p w14:paraId="60FB49FD" w14:textId="5B60CD8D" w:rsidR="009D19DE" w:rsidRDefault="009D19DE" w:rsidP="00011E6D">
      <w:pPr>
        <w:pStyle w:val="ListParagraph"/>
        <w:numPr>
          <w:ilvl w:val="0"/>
          <w:numId w:val="10"/>
        </w:numPr>
      </w:pPr>
      <w:r>
        <w:t>E</w:t>
      </w:r>
      <w:r w:rsidR="002C019E">
        <w:t xml:space="preserve">nglish </w:t>
      </w:r>
      <w:r>
        <w:t>F</w:t>
      </w:r>
      <w:r w:rsidR="002C019E">
        <w:t xml:space="preserve">ootball </w:t>
      </w:r>
      <w:r>
        <w:t>L</w:t>
      </w:r>
      <w:r w:rsidR="002C019E">
        <w:t>eague</w:t>
      </w:r>
    </w:p>
    <w:p w14:paraId="7641F583" w14:textId="103FED40" w:rsidR="0009241A" w:rsidRDefault="0009241A" w:rsidP="00011E6D">
      <w:pPr>
        <w:pStyle w:val="ListParagraph"/>
        <w:numPr>
          <w:ilvl w:val="0"/>
          <w:numId w:val="10"/>
        </w:numPr>
      </w:pPr>
      <w:r>
        <w:t>Independent Football Regulator</w:t>
      </w:r>
    </w:p>
    <w:p w14:paraId="5CF0152F" w14:textId="3BCA3B3F" w:rsidR="008948C8" w:rsidRDefault="004D08CF" w:rsidP="00011E6D">
      <w:pPr>
        <w:pStyle w:val="ListParagraph"/>
        <w:numPr>
          <w:ilvl w:val="0"/>
          <w:numId w:val="10"/>
        </w:numPr>
      </w:pPr>
      <w:r>
        <w:t>Trust members</w:t>
      </w:r>
    </w:p>
    <w:p w14:paraId="332A1A03" w14:textId="0E04CD05" w:rsidR="005D1ED4" w:rsidRDefault="004D08CF" w:rsidP="002C019E">
      <w:pPr>
        <w:pStyle w:val="ListParagraph"/>
        <w:numPr>
          <w:ilvl w:val="0"/>
          <w:numId w:val="10"/>
        </w:numPr>
      </w:pPr>
      <w:r>
        <w:lastRenderedPageBreak/>
        <w:t>Club employees</w:t>
      </w:r>
      <w:r w:rsidR="005D1ED4">
        <w:br w:type="page"/>
      </w:r>
    </w:p>
    <w:p w14:paraId="4ED960A1" w14:textId="41302C2C" w:rsidR="004C7D23" w:rsidRDefault="004C7D23" w:rsidP="005A16D6">
      <w:pPr>
        <w:pStyle w:val="Heading1"/>
      </w:pPr>
      <w:bookmarkStart w:id="5" w:name="_Toc218629997"/>
      <w:r w:rsidRPr="007264D4">
        <w:lastRenderedPageBreak/>
        <w:t>Authority</w:t>
      </w:r>
      <w:r>
        <w:t>, Accountability &amp; Reporting</w:t>
      </w:r>
      <w:bookmarkEnd w:id="5"/>
    </w:p>
    <w:p w14:paraId="03E2413C" w14:textId="1CCFB757" w:rsidR="00404888" w:rsidRDefault="00C21D14" w:rsidP="005A16D6">
      <w:pPr>
        <w:pStyle w:val="Heading2"/>
      </w:pPr>
      <w:bookmarkStart w:id="6" w:name="_Toc218629998"/>
      <w:r>
        <w:t>Nature of Authority</w:t>
      </w:r>
      <w:r w:rsidR="00872267">
        <w:t xml:space="preserve"> &amp; Sponsor</w:t>
      </w:r>
      <w:bookmarkEnd w:id="6"/>
    </w:p>
    <w:p w14:paraId="45FC7CFF" w14:textId="3590AB72" w:rsidR="00CB0C9C" w:rsidRDefault="00872267" w:rsidP="00872267">
      <w:r>
        <w:t xml:space="preserve">The </w:t>
      </w:r>
      <w:r w:rsidR="001A61D8">
        <w:t>CT</w:t>
      </w:r>
      <w:r w:rsidR="0088565D">
        <w:t xml:space="preserve">WG </w:t>
      </w:r>
      <w:r w:rsidR="00464460">
        <w:t>was established</w:t>
      </w:r>
      <w:r>
        <w:t xml:space="preserve"> </w:t>
      </w:r>
      <w:r w:rsidR="00EE7DE6">
        <w:t xml:space="preserve">in November 2025 at the instigation of the </w:t>
      </w:r>
      <w:r w:rsidR="00290FBE">
        <w:t>Chair of the</w:t>
      </w:r>
      <w:r>
        <w:t xml:space="preserve"> </w:t>
      </w:r>
      <w:r w:rsidR="001A61D8">
        <w:t>Football Club</w:t>
      </w:r>
      <w:r w:rsidR="00D01795">
        <w:t xml:space="preserve"> </w:t>
      </w:r>
      <w:r w:rsidR="00EE7DE6">
        <w:t xml:space="preserve">(the Sponsor) </w:t>
      </w:r>
      <w:r w:rsidR="00D01795">
        <w:t xml:space="preserve">with the agreement of the Chair of the </w:t>
      </w:r>
      <w:r>
        <w:t>Trust Board.</w:t>
      </w:r>
    </w:p>
    <w:p w14:paraId="7D1C6325" w14:textId="39CB458D" w:rsidR="00C21D14" w:rsidRDefault="00B55EDF" w:rsidP="005A16D6">
      <w:r>
        <w:t xml:space="preserve">The </w:t>
      </w:r>
      <w:r w:rsidR="008A2508">
        <w:t>CT</w:t>
      </w:r>
      <w:r w:rsidR="0088565D">
        <w:t xml:space="preserve">WG </w:t>
      </w:r>
      <w:r w:rsidR="001D4D3F">
        <w:t xml:space="preserve">operates under </w:t>
      </w:r>
      <w:r w:rsidR="00483895">
        <w:t xml:space="preserve">the </w:t>
      </w:r>
      <w:r w:rsidR="001D4D3F">
        <w:t xml:space="preserve">authority </w:t>
      </w:r>
      <w:r w:rsidR="00483895">
        <w:t>of</w:t>
      </w:r>
      <w:r w:rsidR="001D4D3F">
        <w:t xml:space="preserve"> the Sponsor for the purpose of </w:t>
      </w:r>
      <w:r w:rsidR="001124CB">
        <w:t xml:space="preserve">discussing </w:t>
      </w:r>
      <w:r w:rsidR="00B80CDA">
        <w:t xml:space="preserve">priority </w:t>
      </w:r>
      <w:r w:rsidR="001124CB">
        <w:t>issues that may require</w:t>
      </w:r>
      <w:r w:rsidR="00483895">
        <w:t xml:space="preserve"> further </w:t>
      </w:r>
      <w:r w:rsidR="002B1123">
        <w:t xml:space="preserve">collaborative </w:t>
      </w:r>
      <w:r w:rsidR="00483895">
        <w:t xml:space="preserve">action by the Club </w:t>
      </w:r>
      <w:r w:rsidR="005E1CA3">
        <w:t>and</w:t>
      </w:r>
      <w:r w:rsidR="00483895">
        <w:t xml:space="preserve"> the Trust</w:t>
      </w:r>
      <w:r w:rsidR="004903E5">
        <w:t xml:space="preserve">. It does not </w:t>
      </w:r>
      <w:r w:rsidR="00037908">
        <w:t xml:space="preserve">override existing </w:t>
      </w:r>
      <w:r w:rsidR="004903E5">
        <w:t>decision</w:t>
      </w:r>
      <w:r w:rsidR="001124CB">
        <w:t>-</w:t>
      </w:r>
      <w:r w:rsidR="004903E5">
        <w:t>making authorit</w:t>
      </w:r>
      <w:r w:rsidR="001720AF">
        <w:t>ies</w:t>
      </w:r>
      <w:r w:rsidR="008444CF">
        <w:t xml:space="preserve"> outside of the workings of the </w:t>
      </w:r>
      <w:r w:rsidR="008A2508">
        <w:t>CT</w:t>
      </w:r>
      <w:r w:rsidR="008444CF">
        <w:t>WG</w:t>
      </w:r>
      <w:r w:rsidR="002B1123">
        <w:t xml:space="preserve"> itself</w:t>
      </w:r>
      <w:r w:rsidR="008444CF">
        <w:t>,</w:t>
      </w:r>
      <w:r w:rsidR="002051F2">
        <w:t xml:space="preserve"> nor can it commit </w:t>
      </w:r>
      <w:r w:rsidR="008F7EC3">
        <w:t>any parties</w:t>
      </w:r>
      <w:r w:rsidR="002051F2">
        <w:t xml:space="preserve"> to any legal</w:t>
      </w:r>
      <w:r w:rsidR="001124CB">
        <w:t xml:space="preserve"> or financial</w:t>
      </w:r>
      <w:r w:rsidR="002051F2">
        <w:t xml:space="preserve"> obligations</w:t>
      </w:r>
      <w:r w:rsidR="004903E5">
        <w:t>.</w:t>
      </w:r>
    </w:p>
    <w:p w14:paraId="378AE74B" w14:textId="725138D2" w:rsidR="004903E5" w:rsidRDefault="004903E5" w:rsidP="005A16D6">
      <w:r>
        <w:t xml:space="preserve">The </w:t>
      </w:r>
      <w:r w:rsidR="008A2508">
        <w:t>CT</w:t>
      </w:r>
      <w:r w:rsidR="0088565D">
        <w:t xml:space="preserve">WG </w:t>
      </w:r>
      <w:r w:rsidR="00B074EF">
        <w:t>can</w:t>
      </w:r>
      <w:r>
        <w:t xml:space="preserve"> request information from the </w:t>
      </w:r>
      <w:r w:rsidR="008A2508">
        <w:t xml:space="preserve">Club and the </w:t>
      </w:r>
      <w:r w:rsidR="00875AEC">
        <w:t xml:space="preserve">Trust directly and will have a designated Club representative </w:t>
      </w:r>
      <w:r w:rsidR="008A2508">
        <w:t xml:space="preserve">– the </w:t>
      </w:r>
      <w:r w:rsidR="001124CB">
        <w:t xml:space="preserve">Club’s </w:t>
      </w:r>
      <w:r w:rsidR="008A2508">
        <w:t>General Manager</w:t>
      </w:r>
      <w:r w:rsidR="001124CB">
        <w:t xml:space="preserve"> -</w:t>
      </w:r>
      <w:r w:rsidR="00465185">
        <w:t xml:space="preserve"> </w:t>
      </w:r>
      <w:r w:rsidR="00875AEC">
        <w:t xml:space="preserve">who will co-ordinate information requests </w:t>
      </w:r>
      <w:r w:rsidR="002E5918">
        <w:t>from</w:t>
      </w:r>
      <w:r w:rsidR="00875AEC">
        <w:t xml:space="preserve"> the Club.</w:t>
      </w:r>
    </w:p>
    <w:p w14:paraId="61F62D0F" w14:textId="2B79BF1B" w:rsidR="00C21D14" w:rsidRDefault="00C21D14" w:rsidP="005A16D6">
      <w:pPr>
        <w:pStyle w:val="Heading2"/>
      </w:pPr>
      <w:bookmarkStart w:id="7" w:name="_Toc218629999"/>
      <w:r>
        <w:t>Reporting Cadence</w:t>
      </w:r>
      <w:bookmarkEnd w:id="7"/>
    </w:p>
    <w:p w14:paraId="6C5C19BB" w14:textId="6008DC22" w:rsidR="00BA63A3" w:rsidRDefault="00092F2E" w:rsidP="005A16D6">
      <w:r>
        <w:t>M</w:t>
      </w:r>
      <w:r w:rsidR="00BA63A3">
        <w:t xml:space="preserve">inutes </w:t>
      </w:r>
      <w:r w:rsidR="001C1514">
        <w:t xml:space="preserve">and action lists </w:t>
      </w:r>
      <w:r w:rsidR="00BA63A3">
        <w:t xml:space="preserve">from the </w:t>
      </w:r>
      <w:r w:rsidR="008244EE">
        <w:t>most recent</w:t>
      </w:r>
      <w:r w:rsidR="001C1514">
        <w:t xml:space="preserve"> </w:t>
      </w:r>
      <w:r>
        <w:t xml:space="preserve">meeting of the </w:t>
      </w:r>
      <w:r w:rsidR="00A025F2">
        <w:t>CT</w:t>
      </w:r>
      <w:r w:rsidR="0088565D">
        <w:t xml:space="preserve">WG </w:t>
      </w:r>
      <w:r>
        <w:t xml:space="preserve">will be circulated to </w:t>
      </w:r>
      <w:r w:rsidR="00D265E9">
        <w:t xml:space="preserve">members and the Sponsor </w:t>
      </w:r>
      <w:r w:rsidR="00DA2031">
        <w:t>before the next</w:t>
      </w:r>
      <w:r w:rsidR="00D265E9">
        <w:t xml:space="preserve"> meeting. </w:t>
      </w:r>
    </w:p>
    <w:p w14:paraId="17A03A88" w14:textId="0A5CE46A" w:rsidR="00C50FBD" w:rsidRDefault="00C50FBD" w:rsidP="00C50FBD">
      <w:r>
        <w:t xml:space="preserve">The </w:t>
      </w:r>
      <w:r w:rsidR="00D2051B">
        <w:t xml:space="preserve">Chair of </w:t>
      </w:r>
      <w:r>
        <w:t>CTWG will provide a verbal update to the Trust Board as part of the Part B agenda in the monthly Trust Board meetings</w:t>
      </w:r>
      <w:r w:rsidR="00DA2031">
        <w:t xml:space="preserve">, </w:t>
      </w:r>
      <w:r w:rsidR="00EA395A">
        <w:t xml:space="preserve">adhering </w:t>
      </w:r>
      <w:r w:rsidR="00F83220">
        <w:t xml:space="preserve">tightly </w:t>
      </w:r>
      <w:r w:rsidR="00EA395A">
        <w:t>to</w:t>
      </w:r>
      <w:r w:rsidR="00DA2031">
        <w:t xml:space="preserve"> the provisions</w:t>
      </w:r>
      <w:r w:rsidR="000D5E62">
        <w:t xml:space="preserve"> in section 6.3 covering confidentiality and information handling</w:t>
      </w:r>
      <w:r>
        <w:t xml:space="preserve">. </w:t>
      </w:r>
    </w:p>
    <w:p w14:paraId="49653357" w14:textId="3E457C4B" w:rsidR="003A53D1" w:rsidRDefault="003A53D1" w:rsidP="005A16D6">
      <w:r>
        <w:t xml:space="preserve">The </w:t>
      </w:r>
      <w:r w:rsidR="007D2D60">
        <w:t>Sponsor</w:t>
      </w:r>
      <w:r>
        <w:t xml:space="preserve"> of the </w:t>
      </w:r>
      <w:r w:rsidR="007D2D60">
        <w:t>CT</w:t>
      </w:r>
      <w:r>
        <w:t xml:space="preserve">WG will have a regular meeting with the </w:t>
      </w:r>
      <w:r w:rsidR="007D2D60">
        <w:t>Trust Chair</w:t>
      </w:r>
      <w:r>
        <w:t xml:space="preserve"> to </w:t>
      </w:r>
      <w:r w:rsidR="00651259">
        <w:t>review</w:t>
      </w:r>
      <w:r w:rsidR="007D2D60">
        <w:t xml:space="preserve"> </w:t>
      </w:r>
      <w:r>
        <w:t>progress</w:t>
      </w:r>
      <w:r w:rsidR="004B7965">
        <w:t xml:space="preserve"> against the objectives.</w:t>
      </w:r>
    </w:p>
    <w:p w14:paraId="7002DD03" w14:textId="68EAB65A" w:rsidR="007264D4" w:rsidRDefault="007264D4" w:rsidP="005A16D6">
      <w:pPr>
        <w:pStyle w:val="Heading2"/>
      </w:pPr>
      <w:bookmarkStart w:id="8" w:name="_Toc218630000"/>
      <w:r>
        <w:t>Escalation Routes</w:t>
      </w:r>
      <w:bookmarkEnd w:id="8"/>
    </w:p>
    <w:p w14:paraId="2A46D771" w14:textId="0917C9C9" w:rsidR="0015667D" w:rsidRDefault="00E229F6" w:rsidP="005A16D6">
      <w:r>
        <w:t xml:space="preserve">The </w:t>
      </w:r>
      <w:r w:rsidR="00651259">
        <w:t>Sponsor</w:t>
      </w:r>
      <w:r>
        <w:t xml:space="preserve"> will escalate any issues </w:t>
      </w:r>
      <w:r w:rsidR="0015667D">
        <w:t xml:space="preserve">to </w:t>
      </w:r>
      <w:r w:rsidR="004821F1">
        <w:t>the Chai</w:t>
      </w:r>
      <w:r w:rsidR="00BA4E11">
        <w:t xml:space="preserve">r of the </w:t>
      </w:r>
      <w:r w:rsidR="001124CB">
        <w:t xml:space="preserve">CTWG </w:t>
      </w:r>
      <w:r w:rsidR="00E134C2">
        <w:t>between scheduled meetings</w:t>
      </w:r>
      <w:r w:rsidR="00804F5D">
        <w:t xml:space="preserve"> </w:t>
      </w:r>
      <w:r>
        <w:t>which</w:t>
      </w:r>
      <w:r w:rsidR="0015667D">
        <w:t>:</w:t>
      </w:r>
    </w:p>
    <w:p w14:paraId="0F629596" w14:textId="5411502A" w:rsidR="0015667D" w:rsidRDefault="00E229F6" w:rsidP="0015667D">
      <w:pPr>
        <w:pStyle w:val="ListParagraph"/>
        <w:numPr>
          <w:ilvl w:val="0"/>
          <w:numId w:val="10"/>
        </w:numPr>
      </w:pPr>
      <w:r>
        <w:t>pose significant risk to the delivery of the objectives</w:t>
      </w:r>
    </w:p>
    <w:p w14:paraId="75C96827" w14:textId="6A30F11F" w:rsidR="0015667D" w:rsidRDefault="0015667D" w:rsidP="0015667D">
      <w:pPr>
        <w:pStyle w:val="ListParagraph"/>
        <w:numPr>
          <w:ilvl w:val="0"/>
          <w:numId w:val="10"/>
        </w:numPr>
      </w:pPr>
      <w:r>
        <w:t xml:space="preserve">create </w:t>
      </w:r>
      <w:r w:rsidR="00804F5D">
        <w:t xml:space="preserve">legal, financial or </w:t>
      </w:r>
      <w:r>
        <w:t>reputation</w:t>
      </w:r>
      <w:r w:rsidR="00697195">
        <w:t>al</w:t>
      </w:r>
      <w:r>
        <w:t xml:space="preserve"> risk to the </w:t>
      </w:r>
      <w:r w:rsidR="00651259">
        <w:t xml:space="preserve">Club &amp; </w:t>
      </w:r>
      <w:r>
        <w:t>Trust</w:t>
      </w:r>
    </w:p>
    <w:p w14:paraId="29F79B98" w14:textId="4428A696" w:rsidR="005D1ED4" w:rsidRDefault="004316E2" w:rsidP="005A16D6">
      <w:r>
        <w:t xml:space="preserve">Urgent matters can be brought to the </w:t>
      </w:r>
      <w:r w:rsidR="004821F1">
        <w:t>CTWG</w:t>
      </w:r>
      <w:r>
        <w:t xml:space="preserve"> via an out-of-cycle briefing at the Sponsor’s discretion.</w:t>
      </w:r>
    </w:p>
    <w:p w14:paraId="33EE346F" w14:textId="4E25F77B" w:rsidR="004C7D23" w:rsidRDefault="004C7D23" w:rsidP="005A16D6">
      <w:pPr>
        <w:pStyle w:val="Heading1"/>
      </w:pPr>
      <w:bookmarkStart w:id="9" w:name="_Toc218630001"/>
      <w:r>
        <w:t>Composition &amp; Roles</w:t>
      </w:r>
      <w:bookmarkEnd w:id="9"/>
    </w:p>
    <w:p w14:paraId="705490E1" w14:textId="6A07E60D" w:rsidR="00F479CD" w:rsidRPr="00F479CD" w:rsidRDefault="00F479CD" w:rsidP="00F479CD">
      <w:r>
        <w:t xml:space="preserve">The </w:t>
      </w:r>
      <w:r w:rsidR="001F1DD3">
        <w:t>CT</w:t>
      </w:r>
      <w:r w:rsidR="00111758">
        <w:t>WG</w:t>
      </w:r>
      <w:r>
        <w:t xml:space="preserve"> </w:t>
      </w:r>
      <w:r w:rsidR="00111758">
        <w:t xml:space="preserve">will have a core set of members who are expected to meet </w:t>
      </w:r>
      <w:r w:rsidR="00845C9B">
        <w:t>regularl</w:t>
      </w:r>
      <w:r w:rsidR="001F1DD3">
        <w:t>y</w:t>
      </w:r>
      <w:r w:rsidR="00111758">
        <w:t xml:space="preserve"> and directly contribute to the </w:t>
      </w:r>
      <w:r w:rsidR="00BA08CC">
        <w:t xml:space="preserve">discussion and guidance required by the </w:t>
      </w:r>
      <w:r w:rsidR="001F1DD3">
        <w:t>group</w:t>
      </w:r>
      <w:r w:rsidR="00111758">
        <w:t xml:space="preserve">. </w:t>
      </w:r>
    </w:p>
    <w:p w14:paraId="082FE136" w14:textId="61420016" w:rsidR="007264D4" w:rsidRDefault="00120C39" w:rsidP="005A16D6">
      <w:pPr>
        <w:pStyle w:val="Heading2"/>
      </w:pPr>
      <w:bookmarkStart w:id="10" w:name="_Toc218630002"/>
      <w:r>
        <w:lastRenderedPageBreak/>
        <w:t>Membership</w:t>
      </w:r>
      <w:bookmarkEnd w:id="10"/>
    </w:p>
    <w:p w14:paraId="38F62EB6" w14:textId="1FE4A4FF" w:rsidR="00AB0636" w:rsidRDefault="00111758" w:rsidP="00A36F7D">
      <w:r w:rsidRPr="00111758">
        <w:t xml:space="preserve">The </w:t>
      </w:r>
      <w:r w:rsidR="00BA08CC">
        <w:t>CT</w:t>
      </w:r>
      <w:r>
        <w:t xml:space="preserve">WG will comprise of 6-8 members drawn from the </w:t>
      </w:r>
      <w:r w:rsidR="00BA08CC">
        <w:t>Club</w:t>
      </w:r>
      <w:r w:rsidR="00E47DD1">
        <w:t xml:space="preserve"> Board and </w:t>
      </w:r>
      <w:r w:rsidR="00F83220">
        <w:t xml:space="preserve">its </w:t>
      </w:r>
      <w:r w:rsidR="00E47DD1">
        <w:t>senior management, and the</w:t>
      </w:r>
      <w:r w:rsidR="00BA08CC">
        <w:t xml:space="preserve"> </w:t>
      </w:r>
      <w:r>
        <w:t xml:space="preserve">Trust </w:t>
      </w:r>
      <w:r w:rsidR="00BA08CC">
        <w:t>Board</w:t>
      </w:r>
      <w:r w:rsidR="00A36F7D">
        <w:t>. The Sponsor will be supported by the Vice-Chair of the Cl</w:t>
      </w:r>
      <w:r w:rsidR="00CD2302">
        <w:t xml:space="preserve">ub Board and the Club’s General Manager. </w:t>
      </w:r>
      <w:r w:rsidR="00766193">
        <w:t>The Trust will be represented by members of the Trust</w:t>
      </w:r>
      <w:r w:rsidR="00A14EE7">
        <w:t xml:space="preserve"> Board – typically those who are also members of the Trust</w:t>
      </w:r>
      <w:r w:rsidR="00766193">
        <w:t xml:space="preserve"> Finance Group. </w:t>
      </w:r>
    </w:p>
    <w:p w14:paraId="1A1DB03A" w14:textId="65D935CA" w:rsidR="00120C39" w:rsidRDefault="00D25CF9" w:rsidP="005A16D6">
      <w:pPr>
        <w:pStyle w:val="Heading2"/>
      </w:pPr>
      <w:bookmarkStart w:id="11" w:name="_Toc218630003"/>
      <w:r>
        <w:t>Chair</w:t>
      </w:r>
      <w:bookmarkEnd w:id="11"/>
    </w:p>
    <w:p w14:paraId="4021CF93" w14:textId="73AD6DAB" w:rsidR="00D25CF9" w:rsidRDefault="00F82520" w:rsidP="005A16D6">
      <w:r>
        <w:t xml:space="preserve">The Chair </w:t>
      </w:r>
      <w:r w:rsidR="001720AF">
        <w:t>will be a representative of the Support</w:t>
      </w:r>
      <w:r w:rsidR="00833413">
        <w:t>ers’ Trust</w:t>
      </w:r>
      <w:r w:rsidR="009524D6">
        <w:t xml:space="preserve"> not serving on the Club Board</w:t>
      </w:r>
      <w:r w:rsidR="000D5E62">
        <w:t>, and will nominate a deputy in their absence</w:t>
      </w:r>
      <w:r w:rsidR="009327EE">
        <w:t>.</w:t>
      </w:r>
      <w:r w:rsidR="00DC0289">
        <w:t xml:space="preserve"> The CTWG will </w:t>
      </w:r>
      <w:r w:rsidR="000C51F7">
        <w:t>approve</w:t>
      </w:r>
      <w:r w:rsidR="003941A6">
        <w:t xml:space="preserve"> who from the group should serve as Chair.</w:t>
      </w:r>
      <w:r w:rsidR="00DC0289">
        <w:t xml:space="preserve"> </w:t>
      </w:r>
    </w:p>
    <w:p w14:paraId="4D6C0FC9" w14:textId="539F1A1D" w:rsidR="00D25CF9" w:rsidRDefault="00D25CF9" w:rsidP="005A16D6">
      <w:pPr>
        <w:pStyle w:val="Heading2"/>
      </w:pPr>
      <w:bookmarkStart w:id="12" w:name="_Toc218630004"/>
      <w:r>
        <w:t>Administrative Support</w:t>
      </w:r>
      <w:r w:rsidR="00AD57FC">
        <w:t xml:space="preserve"> / Secretary</w:t>
      </w:r>
      <w:bookmarkEnd w:id="12"/>
    </w:p>
    <w:p w14:paraId="6D741DD7" w14:textId="565212FB" w:rsidR="00D25CF9" w:rsidRDefault="00A46000" w:rsidP="005A16D6">
      <w:r>
        <w:t xml:space="preserve">A member of the </w:t>
      </w:r>
      <w:r w:rsidR="00122A18">
        <w:t xml:space="preserve">Trust </w:t>
      </w:r>
      <w:r>
        <w:t>will be identified as providing administrative support. Th</w:t>
      </w:r>
      <w:r w:rsidR="00AD57FC">
        <w:t>e</w:t>
      </w:r>
      <w:r>
        <w:t xml:space="preserve"> </w:t>
      </w:r>
      <w:r w:rsidR="00283B9C">
        <w:t xml:space="preserve">role </w:t>
      </w:r>
      <w:r w:rsidR="00AD57FC">
        <w:t xml:space="preserve">of the Secretary </w:t>
      </w:r>
      <w:r>
        <w:t>includes</w:t>
      </w:r>
      <w:r w:rsidR="00283B9C">
        <w:t xml:space="preserve"> </w:t>
      </w:r>
      <w:r w:rsidR="00072BFD">
        <w:t xml:space="preserve">responsibilities including </w:t>
      </w:r>
      <w:r w:rsidR="00283B9C">
        <w:t>scheduling meetings, co-ordinating agendas and papers,</w:t>
      </w:r>
      <w:r w:rsidR="006A3B5F">
        <w:t xml:space="preserve"> and</w:t>
      </w:r>
      <w:r w:rsidR="00283B9C">
        <w:t xml:space="preserve"> </w:t>
      </w:r>
      <w:r w:rsidR="00DC0289">
        <w:t>keeping an action list</w:t>
      </w:r>
      <w:r w:rsidR="00283B9C">
        <w:t>.</w:t>
      </w:r>
      <w:r w:rsidR="00371A12">
        <w:t xml:space="preserve"> The role</w:t>
      </w:r>
      <w:r w:rsidR="00217510">
        <w:t xml:space="preserve"> of</w:t>
      </w:r>
      <w:r w:rsidR="00371A12">
        <w:t xml:space="preserve"> Secretary may from time to time </w:t>
      </w:r>
      <w:r w:rsidR="00217510">
        <w:t>be performed by the Chair.</w:t>
      </w:r>
    </w:p>
    <w:p w14:paraId="6DE77BC9" w14:textId="0A356647" w:rsidR="001C5F9A" w:rsidRDefault="00072BFD">
      <w:r>
        <w:t xml:space="preserve">Where it may not be possible for the member to complete certain administrative tasks, responsibilities can be shared with </w:t>
      </w:r>
      <w:r w:rsidR="006B0DE5">
        <w:t xml:space="preserve">other </w:t>
      </w:r>
      <w:r w:rsidR="0046580A">
        <w:t>CTWG members from the Trust</w:t>
      </w:r>
      <w:r>
        <w:t>.</w:t>
      </w:r>
    </w:p>
    <w:p w14:paraId="05216AF7" w14:textId="77BBE730" w:rsidR="004C7D23" w:rsidRDefault="004C7D23" w:rsidP="005A16D6">
      <w:pPr>
        <w:pStyle w:val="Heading1"/>
      </w:pPr>
      <w:bookmarkStart w:id="13" w:name="_Toc218630005"/>
      <w:r>
        <w:t>Ways of Working</w:t>
      </w:r>
      <w:bookmarkEnd w:id="13"/>
    </w:p>
    <w:p w14:paraId="1ADC9AAC" w14:textId="15D8FDE7" w:rsidR="005253D3" w:rsidRDefault="005253D3" w:rsidP="005A16D6">
      <w:pPr>
        <w:pStyle w:val="Heading2"/>
      </w:pPr>
      <w:bookmarkStart w:id="14" w:name="_Toc218630006"/>
      <w:r>
        <w:t>Meeting Frequency, Format and Scheduling</w:t>
      </w:r>
      <w:bookmarkEnd w:id="14"/>
    </w:p>
    <w:p w14:paraId="1E184AC3" w14:textId="231617C4" w:rsidR="005253D3" w:rsidRDefault="00554951" w:rsidP="005A16D6">
      <w:r>
        <w:t xml:space="preserve">The </w:t>
      </w:r>
      <w:r w:rsidR="006A3B5F">
        <w:t>CT</w:t>
      </w:r>
      <w:r>
        <w:t xml:space="preserve">WG will </w:t>
      </w:r>
      <w:r w:rsidR="00422029">
        <w:t xml:space="preserve">generally </w:t>
      </w:r>
      <w:r>
        <w:t xml:space="preserve">meet </w:t>
      </w:r>
      <w:r w:rsidR="006A3B5F">
        <w:t xml:space="preserve">on a </w:t>
      </w:r>
      <w:r w:rsidR="00422029">
        <w:t>fortnigh</w:t>
      </w:r>
      <w:r w:rsidR="00A775C7">
        <w:t>tl</w:t>
      </w:r>
      <w:r w:rsidR="006A3B5F">
        <w:t>y</w:t>
      </w:r>
      <w:r w:rsidR="00574433">
        <w:t xml:space="preserve"> or monthly</w:t>
      </w:r>
      <w:r w:rsidR="006A3B5F">
        <w:t xml:space="preserve"> basis – usuall</w:t>
      </w:r>
      <w:r w:rsidR="009327EE">
        <w:t>y</w:t>
      </w:r>
      <w:r w:rsidR="006A3B5F">
        <w:t xml:space="preserve"> towards the end of the working wee</w:t>
      </w:r>
      <w:r w:rsidR="008E5891">
        <w:t>k</w:t>
      </w:r>
      <w:r>
        <w:t>, with additional meetings scheduled as required.</w:t>
      </w:r>
    </w:p>
    <w:p w14:paraId="7C6D8737" w14:textId="2716C63E" w:rsidR="00F93F3F" w:rsidRDefault="00C82832" w:rsidP="005A16D6">
      <w:r>
        <w:t xml:space="preserve">Meetings will be 90 minutes long and hosted </w:t>
      </w:r>
      <w:r w:rsidR="00AD57FC">
        <w:t xml:space="preserve">virtually </w:t>
      </w:r>
      <w:r>
        <w:t xml:space="preserve">on Teams, reflecting the anticipated diverse location of participants. </w:t>
      </w:r>
    </w:p>
    <w:p w14:paraId="732E26BA" w14:textId="5938E33A" w:rsidR="005253D3" w:rsidRDefault="005253D3" w:rsidP="005A16D6">
      <w:pPr>
        <w:pStyle w:val="Heading2"/>
      </w:pPr>
      <w:bookmarkStart w:id="15" w:name="_Toc218630007"/>
      <w:r>
        <w:t>Agenda/Paper Deadlines</w:t>
      </w:r>
      <w:bookmarkEnd w:id="15"/>
    </w:p>
    <w:p w14:paraId="3043043F" w14:textId="39A6066F" w:rsidR="00AE26E7" w:rsidRDefault="00AD57FC" w:rsidP="005A16D6">
      <w:r>
        <w:t xml:space="preserve">The Secretary </w:t>
      </w:r>
      <w:r w:rsidR="00B97080">
        <w:t xml:space="preserve">will circulate a draft </w:t>
      </w:r>
      <w:r>
        <w:t>agenda</w:t>
      </w:r>
      <w:r w:rsidR="00B97080">
        <w:t xml:space="preserve"> to the CTWG </w:t>
      </w:r>
      <w:r w:rsidR="007121DF">
        <w:t xml:space="preserve">prior to the meeting along with any other papers </w:t>
      </w:r>
      <w:r w:rsidR="009D7CCA">
        <w:t>that may be required</w:t>
      </w:r>
      <w:r>
        <w:t>.</w:t>
      </w:r>
      <w:r w:rsidR="009D7CCA">
        <w:t xml:space="preserve"> Every effort will be </w:t>
      </w:r>
      <w:r w:rsidR="002322AF">
        <w:t>made to circulate these with at least 24 hours’ notice</w:t>
      </w:r>
      <w:r w:rsidR="00F83220">
        <w:t xml:space="preserve"> of the meeting</w:t>
      </w:r>
      <w:r w:rsidR="002322AF">
        <w:t>.</w:t>
      </w:r>
    </w:p>
    <w:p w14:paraId="6C8A9891" w14:textId="11AF66F9" w:rsidR="005253D3" w:rsidRDefault="004501A2" w:rsidP="005A16D6">
      <w:pPr>
        <w:pStyle w:val="Heading2"/>
      </w:pPr>
      <w:bookmarkStart w:id="16" w:name="_Toc218630008"/>
      <w:r>
        <w:t>Decision making approach</w:t>
      </w:r>
      <w:bookmarkEnd w:id="16"/>
      <w:r>
        <w:t xml:space="preserve"> </w:t>
      </w:r>
    </w:p>
    <w:p w14:paraId="5D38F6F1" w14:textId="5B9745A6" w:rsidR="001C5F9A" w:rsidRDefault="00A46F58">
      <w:r>
        <w:t xml:space="preserve">The </w:t>
      </w:r>
      <w:r w:rsidR="005A7819">
        <w:t xml:space="preserve">primary aim is to </w:t>
      </w:r>
      <w:r w:rsidR="002322AF">
        <w:t xml:space="preserve">provide </w:t>
      </w:r>
      <w:r w:rsidR="001E7F74">
        <w:t>a forum for discussion and provide guidance to the Club and the Trust on</w:t>
      </w:r>
      <w:r w:rsidR="00475529">
        <w:t xml:space="preserve"> priority </w:t>
      </w:r>
      <w:r w:rsidR="001E7F74">
        <w:t xml:space="preserve">matters of mutual </w:t>
      </w:r>
      <w:r w:rsidR="00475529">
        <w:t>interest</w:t>
      </w:r>
      <w:r w:rsidR="005A7819">
        <w:t xml:space="preserve">. </w:t>
      </w:r>
      <w:r w:rsidR="00A775C7">
        <w:t xml:space="preserve">Any decisions taken will be </w:t>
      </w:r>
      <w:r w:rsidR="00DC0289">
        <w:t xml:space="preserve">on </w:t>
      </w:r>
      <w:r w:rsidR="00DC0289">
        <w:lastRenderedPageBreak/>
        <w:t>matters which do not require</w:t>
      </w:r>
      <w:r w:rsidR="003941A6">
        <w:t xml:space="preserve"> formal </w:t>
      </w:r>
      <w:r w:rsidR="007103F3">
        <w:t xml:space="preserve">decisions under the </w:t>
      </w:r>
      <w:r w:rsidR="008032DF">
        <w:t>CTA</w:t>
      </w:r>
      <w:r w:rsidR="007103F3">
        <w:t xml:space="preserve"> or require the approval of the Club or Trust Boards.</w:t>
      </w:r>
    </w:p>
    <w:p w14:paraId="343407A4" w14:textId="088B8F10" w:rsidR="004C7D23" w:rsidRDefault="008212AD" w:rsidP="005A16D6">
      <w:pPr>
        <w:pStyle w:val="Heading1"/>
      </w:pPr>
      <w:bookmarkStart w:id="17" w:name="_Toc218630009"/>
      <w:r>
        <w:t>Deliverables</w:t>
      </w:r>
      <w:r w:rsidR="00D273FD">
        <w:t xml:space="preserve"> &amp;</w:t>
      </w:r>
      <w:r>
        <w:t xml:space="preserve"> Timeline</w:t>
      </w:r>
      <w:bookmarkEnd w:id="17"/>
    </w:p>
    <w:p w14:paraId="6A4BEB65" w14:textId="46BD6E19" w:rsidR="004501A2" w:rsidRDefault="004501A2" w:rsidP="005A16D6">
      <w:pPr>
        <w:pStyle w:val="Heading2"/>
      </w:pPr>
      <w:bookmarkStart w:id="18" w:name="_Toc218630010"/>
      <w:r>
        <w:t>Key deliverables and success measures</w:t>
      </w:r>
      <w:bookmarkEnd w:id="18"/>
    </w:p>
    <w:p w14:paraId="5F98CFCF" w14:textId="1F1E13DC" w:rsidR="004501A2" w:rsidRDefault="00DF3AB6" w:rsidP="0098267B">
      <w:r>
        <w:t xml:space="preserve">The </w:t>
      </w:r>
      <w:r w:rsidR="0098267B">
        <w:t>CT</w:t>
      </w:r>
      <w:r>
        <w:t xml:space="preserve">WG </w:t>
      </w:r>
      <w:r w:rsidR="00427BBE">
        <w:t>is primarily concerned with two matters</w:t>
      </w:r>
      <w:r w:rsidR="002B14A2">
        <w:t>:</w:t>
      </w:r>
      <w:r w:rsidR="00427BBE">
        <w:t xml:space="preserve"> </w:t>
      </w:r>
      <w:r w:rsidR="005F73B4">
        <w:t xml:space="preserve">(a) </w:t>
      </w:r>
      <w:r w:rsidR="00FC3343">
        <w:t>p</w:t>
      </w:r>
      <w:r w:rsidR="00FC3343" w:rsidRPr="00FC3343">
        <w:t>rovid</w:t>
      </w:r>
      <w:r w:rsidR="00150D51">
        <w:t>ing</w:t>
      </w:r>
      <w:r w:rsidR="00FC3343" w:rsidRPr="00FC3343">
        <w:t xml:space="preserve"> the Club and the Trust with a collaborative forum to consider and discuss </w:t>
      </w:r>
      <w:r w:rsidR="00FC3343">
        <w:t xml:space="preserve">priority </w:t>
      </w:r>
      <w:r w:rsidR="00FC3343" w:rsidRPr="00FC3343">
        <w:t>issues of finance and business strategy</w:t>
      </w:r>
      <w:r w:rsidR="005F73B4">
        <w:t xml:space="preserve">, and (b) </w:t>
      </w:r>
      <w:r w:rsidR="007103F3">
        <w:t>preparing</w:t>
      </w:r>
      <w:r w:rsidR="00D22DDA">
        <w:t xml:space="preserve"> the passage of proposed solutions to </w:t>
      </w:r>
      <w:r w:rsidR="001A44D7">
        <w:t xml:space="preserve">on-going challenges that </w:t>
      </w:r>
      <w:r w:rsidR="007103F3">
        <w:t>w</w:t>
      </w:r>
      <w:r w:rsidR="00AA1303">
        <w:t>ould</w:t>
      </w:r>
      <w:r w:rsidR="007103F3">
        <w:t xml:space="preserve"> </w:t>
      </w:r>
      <w:r w:rsidR="001A44D7">
        <w:t xml:space="preserve">require </w:t>
      </w:r>
      <w:r w:rsidR="00AA1303">
        <w:t xml:space="preserve">subsequent </w:t>
      </w:r>
      <w:r w:rsidR="001A44D7">
        <w:t xml:space="preserve">formal </w:t>
      </w:r>
      <w:r w:rsidR="00A673C7">
        <w:t>approval</w:t>
      </w:r>
      <w:r w:rsidR="00AF314F">
        <w:t xml:space="preserve"> via the Trust Board and/or </w:t>
      </w:r>
      <w:r w:rsidR="00AA1303">
        <w:t xml:space="preserve">the </w:t>
      </w:r>
      <w:r w:rsidR="00AF314F">
        <w:t>Club Board.</w:t>
      </w:r>
    </w:p>
    <w:p w14:paraId="225FC245" w14:textId="004D16DB" w:rsidR="00FC0272" w:rsidRDefault="00AB1D17" w:rsidP="0098267B">
      <w:r>
        <w:t xml:space="preserve">The success of the Group will therefore </w:t>
      </w:r>
      <w:r w:rsidR="00150D51">
        <w:t xml:space="preserve">largely </w:t>
      </w:r>
      <w:r w:rsidR="00E47DD1">
        <w:t xml:space="preserve">be measured </w:t>
      </w:r>
      <w:r w:rsidR="00150D51">
        <w:t xml:space="preserve">through </w:t>
      </w:r>
      <w:r w:rsidR="002F0368">
        <w:t xml:space="preserve">the development of </w:t>
      </w:r>
      <w:r w:rsidR="00A34748">
        <w:t>effective solutions to the challenges facing the Club</w:t>
      </w:r>
      <w:r w:rsidR="00050322">
        <w:t>, and</w:t>
      </w:r>
      <w:r w:rsidR="00A34748">
        <w:t xml:space="preserve"> </w:t>
      </w:r>
      <w:r w:rsidR="00F249F3">
        <w:t xml:space="preserve">delivered through </w:t>
      </w:r>
      <w:r w:rsidR="009335A7">
        <w:t>a more seamless decision-making process</w:t>
      </w:r>
      <w:r w:rsidR="00291E62">
        <w:t xml:space="preserve"> when formal approvals are required</w:t>
      </w:r>
      <w:r w:rsidR="009335A7">
        <w:t>.</w:t>
      </w:r>
    </w:p>
    <w:p w14:paraId="73945D0B" w14:textId="47121925" w:rsidR="001C5F9A" w:rsidRDefault="00D273FD" w:rsidP="00D273FD">
      <w:r>
        <w:t xml:space="preserve">The </w:t>
      </w:r>
      <w:r w:rsidR="003B600B">
        <w:t>CT</w:t>
      </w:r>
      <w:r>
        <w:t xml:space="preserve">WG will operate from its inception until </w:t>
      </w:r>
      <w:r w:rsidR="002949EA">
        <w:t>such time as both the Club and the Trust conclude that it is no longer required</w:t>
      </w:r>
      <w:r>
        <w:t>.</w:t>
      </w:r>
      <w:r w:rsidR="002949EA">
        <w:t xml:space="preserve"> </w:t>
      </w:r>
      <w:r>
        <w:t>The group may be re-purposed or extended based on the</w:t>
      </w:r>
      <w:r w:rsidR="00253300">
        <w:t xml:space="preserve"> Club Board or </w:t>
      </w:r>
      <w:r>
        <w:t>Trust Board’s d</w:t>
      </w:r>
      <w:r w:rsidR="00253300">
        <w:t>irection</w:t>
      </w:r>
      <w:r w:rsidR="00BC2D78">
        <w:t>.</w:t>
      </w:r>
    </w:p>
    <w:p w14:paraId="189C35B6" w14:textId="4DAC6C16" w:rsidR="008212AD" w:rsidRPr="008212AD" w:rsidRDefault="008212AD" w:rsidP="005A16D6">
      <w:pPr>
        <w:pStyle w:val="Heading1"/>
      </w:pPr>
      <w:bookmarkStart w:id="19" w:name="_Toc218630011"/>
      <w:r w:rsidRPr="005A16D6">
        <w:t>Compliance</w:t>
      </w:r>
      <w:r>
        <w:t>, Risk and ToR Management</w:t>
      </w:r>
      <w:bookmarkEnd w:id="19"/>
    </w:p>
    <w:p w14:paraId="2865D567" w14:textId="3CB2523C" w:rsidR="00DC50B9" w:rsidRDefault="00CA6F34" w:rsidP="005A16D6">
      <w:pPr>
        <w:pStyle w:val="Heading2"/>
      </w:pPr>
      <w:bookmarkStart w:id="20" w:name="_Toc218630012"/>
      <w:r>
        <w:t>Risk management a</w:t>
      </w:r>
      <w:r w:rsidR="000A7817">
        <w:t>nd compliance</w:t>
      </w:r>
      <w:bookmarkEnd w:id="20"/>
    </w:p>
    <w:p w14:paraId="2C00C219" w14:textId="2E31983C" w:rsidR="000A7817" w:rsidRDefault="00121546" w:rsidP="005A16D6">
      <w:r>
        <w:t>T</w:t>
      </w:r>
      <w:r w:rsidRPr="00121546">
        <w:t xml:space="preserve">he </w:t>
      </w:r>
      <w:r w:rsidR="003B600B">
        <w:t>CT</w:t>
      </w:r>
      <w:r w:rsidRPr="00121546">
        <w:t xml:space="preserve">WG will identify, assess, and monitor risks associated with its activities and recommendations. Compliance with relevant legal, regulatory, and </w:t>
      </w:r>
      <w:r w:rsidR="005419E7">
        <w:t>Club/</w:t>
      </w:r>
      <w:r w:rsidRPr="00121546">
        <w:t>Trust policies is mandatory, and any breaches or concerns must be reported immediately.</w:t>
      </w:r>
    </w:p>
    <w:p w14:paraId="69E339BF" w14:textId="4C404AEA" w:rsidR="000A7817" w:rsidRDefault="000A7817" w:rsidP="005A16D6">
      <w:pPr>
        <w:pStyle w:val="Heading2"/>
      </w:pPr>
      <w:bookmarkStart w:id="21" w:name="_Toc218630013"/>
      <w:r>
        <w:t>Conflicts of interest</w:t>
      </w:r>
      <w:bookmarkEnd w:id="21"/>
    </w:p>
    <w:p w14:paraId="585F648A" w14:textId="72CC4A03" w:rsidR="005A16D6" w:rsidRDefault="00121546" w:rsidP="005A16D6">
      <w:r w:rsidRPr="00121546">
        <w:t xml:space="preserve">All </w:t>
      </w:r>
      <w:r w:rsidR="00F6047A">
        <w:t>CT</w:t>
      </w:r>
      <w:r w:rsidRPr="00121546">
        <w:t xml:space="preserve">WG members and participants must declare any actual or potential conflicts of interest at the earliest opportunity. The Chair is responsible for ensuring that conflicts are managed appropriately, which may include recusal from discussions or decisions. </w:t>
      </w:r>
    </w:p>
    <w:p w14:paraId="62D5C0E6" w14:textId="76C52371" w:rsidR="000A7817" w:rsidRDefault="000A7817" w:rsidP="005A16D6">
      <w:pPr>
        <w:pStyle w:val="Heading2"/>
      </w:pPr>
      <w:bookmarkStart w:id="22" w:name="_Toc218630014"/>
      <w:r>
        <w:t>Confidentiality &amp; Information Handling</w:t>
      </w:r>
      <w:bookmarkEnd w:id="22"/>
    </w:p>
    <w:p w14:paraId="503DAFB5" w14:textId="7E1CE89A" w:rsidR="000A7817" w:rsidRDefault="00121546" w:rsidP="005A16D6">
      <w:r w:rsidRPr="00121546">
        <w:t xml:space="preserve">Members and participants are required to maintain </w:t>
      </w:r>
      <w:r w:rsidR="00131734">
        <w:t xml:space="preserve">absolute </w:t>
      </w:r>
      <w:r w:rsidRPr="00121546">
        <w:t xml:space="preserve">confidentiality regarding sensitive information shared within the </w:t>
      </w:r>
      <w:r w:rsidR="00347219">
        <w:t>CT</w:t>
      </w:r>
      <w:r w:rsidR="002B14A2" w:rsidRPr="00121546">
        <w:t>WG</w:t>
      </w:r>
      <w:r w:rsidR="00347219">
        <w:t>.</w:t>
      </w:r>
      <w:r w:rsidR="002B14A2">
        <w:t xml:space="preserve"> </w:t>
      </w:r>
      <w:r w:rsidRPr="00121546">
        <w:t xml:space="preserve">Information must be handled in </w:t>
      </w:r>
      <w:r w:rsidR="002B4C5F">
        <w:t>line</w:t>
      </w:r>
      <w:r w:rsidRPr="00121546">
        <w:t xml:space="preserve"> with </w:t>
      </w:r>
      <w:r w:rsidR="00347219">
        <w:t xml:space="preserve">Club and </w:t>
      </w:r>
      <w:r w:rsidRPr="00121546">
        <w:t xml:space="preserve">Trust data protection policies, and only authorised disclosures are permitted. </w:t>
      </w:r>
    </w:p>
    <w:p w14:paraId="4C64F050" w14:textId="7B5081CF" w:rsidR="000A7817" w:rsidRDefault="000A7817" w:rsidP="005A16D6">
      <w:pPr>
        <w:pStyle w:val="Heading2"/>
      </w:pPr>
      <w:bookmarkStart w:id="23" w:name="_Toc218630015"/>
      <w:r>
        <w:lastRenderedPageBreak/>
        <w:t>ToR Review and Amendment Process</w:t>
      </w:r>
      <w:bookmarkEnd w:id="23"/>
    </w:p>
    <w:p w14:paraId="7FCB076F" w14:textId="66490662" w:rsidR="000A7817" w:rsidRPr="000A7817" w:rsidRDefault="0058438C" w:rsidP="005A16D6">
      <w:r>
        <w:t>Once approved</w:t>
      </w:r>
      <w:r w:rsidR="000D2FBD">
        <w:t xml:space="preserve"> by CTWG and the Trust Board</w:t>
      </w:r>
      <w:r>
        <w:t>, t</w:t>
      </w:r>
      <w:r w:rsidR="00121546" w:rsidRPr="00121546">
        <w:t xml:space="preserve">he Terms of Reference will be reviewed at key </w:t>
      </w:r>
      <w:r w:rsidR="00F83220">
        <w:t>stages</w:t>
      </w:r>
      <w:r w:rsidR="00121546" w:rsidRPr="00121546">
        <w:t>.</w:t>
      </w:r>
      <w:r w:rsidR="0007117E">
        <w:t xml:space="preserve"> </w:t>
      </w:r>
      <w:r w:rsidR="00121546" w:rsidRPr="00121546">
        <w:t xml:space="preserve">Amendments must be proposed by the Chair and approved by the </w:t>
      </w:r>
      <w:r w:rsidR="003B600B">
        <w:t>CTWG</w:t>
      </w:r>
      <w:r w:rsidR="00121546" w:rsidRPr="00121546">
        <w:t>. All changes will be recorded in the Amendment Record Sheet</w:t>
      </w:r>
      <w:r w:rsidR="0007117E">
        <w:t>.</w:t>
      </w:r>
    </w:p>
    <w:sectPr w:rsidR="000A7817" w:rsidRPr="000A7817" w:rsidSect="00EF1629">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28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25075" w14:textId="77777777" w:rsidR="002C0120" w:rsidRDefault="002C0120" w:rsidP="005A16D6">
      <w:r>
        <w:separator/>
      </w:r>
    </w:p>
  </w:endnote>
  <w:endnote w:type="continuationSeparator" w:id="0">
    <w:p w14:paraId="467DF97F" w14:textId="77777777" w:rsidR="002C0120" w:rsidRDefault="002C0120" w:rsidP="005A16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50FA7" w14:textId="77777777" w:rsidR="00D27B8A" w:rsidRDefault="00D27B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0B208" w14:textId="77777777" w:rsidR="00D27B8A" w:rsidRDefault="00D27B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3D727" w14:textId="77777777" w:rsidR="00D27B8A" w:rsidRDefault="00D27B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E85AD" w14:textId="77777777" w:rsidR="002C0120" w:rsidRDefault="002C0120" w:rsidP="005A16D6">
      <w:r>
        <w:separator/>
      </w:r>
    </w:p>
  </w:footnote>
  <w:footnote w:type="continuationSeparator" w:id="0">
    <w:p w14:paraId="19ECCBFA" w14:textId="77777777" w:rsidR="002C0120" w:rsidRDefault="002C0120" w:rsidP="005A16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E2A09" w14:textId="77777777" w:rsidR="00D27B8A" w:rsidRDefault="00D27B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916" w:type="dxa"/>
      <w:tblInd w:w="-998" w:type="dxa"/>
      <w:tblLook w:val="04A0" w:firstRow="1" w:lastRow="0" w:firstColumn="1" w:lastColumn="0" w:noHBand="0" w:noVBand="1"/>
    </w:tblPr>
    <w:tblGrid>
      <w:gridCol w:w="1656"/>
      <w:gridCol w:w="1889"/>
      <w:gridCol w:w="4183"/>
      <w:gridCol w:w="3188"/>
    </w:tblGrid>
    <w:tr w:rsidR="00743A77" w14:paraId="432E1AA2" w14:textId="77777777" w:rsidTr="00E05242">
      <w:trPr>
        <w:trHeight w:val="513"/>
      </w:trPr>
      <w:tc>
        <w:tcPr>
          <w:tcW w:w="1656" w:type="dxa"/>
          <w:vMerge w:val="restart"/>
          <w:vAlign w:val="center"/>
        </w:tcPr>
        <w:p w14:paraId="231E563E" w14:textId="4E7A6D93" w:rsidR="00743A77" w:rsidRPr="00E9025C" w:rsidRDefault="00426A5D" w:rsidP="005A16D6">
          <w:pPr>
            <w:pStyle w:val="Header"/>
            <w:rPr>
              <w:sz w:val="2"/>
              <w:szCs w:val="2"/>
            </w:rPr>
          </w:pPr>
          <w:r>
            <w:rPr>
              <w:noProof/>
              <w:sz w:val="2"/>
              <w:szCs w:val="2"/>
            </w:rPr>
            <w:drawing>
              <wp:inline distT="0" distB="0" distL="0" distR="0" wp14:anchorId="33C96006" wp14:editId="24AE5187">
                <wp:extent cx="713105" cy="652145"/>
                <wp:effectExtent l="0" t="0" r="0" b="0"/>
                <wp:docPr id="20108733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3105" cy="652145"/>
                        </a:xfrm>
                        <a:prstGeom prst="rect">
                          <a:avLst/>
                        </a:prstGeom>
                        <a:noFill/>
                      </pic:spPr>
                    </pic:pic>
                  </a:graphicData>
                </a:graphic>
              </wp:inline>
            </w:drawing>
          </w:r>
        </w:p>
      </w:tc>
      <w:tc>
        <w:tcPr>
          <w:tcW w:w="1889" w:type="dxa"/>
        </w:tcPr>
        <w:p w14:paraId="501E036A" w14:textId="77777777" w:rsidR="00743A77" w:rsidRPr="001C5F9A" w:rsidRDefault="00743A77" w:rsidP="005A16D6">
          <w:pPr>
            <w:pStyle w:val="Header"/>
            <w:rPr>
              <w:b/>
              <w:bCs/>
              <w:sz w:val="18"/>
              <w:szCs w:val="18"/>
            </w:rPr>
          </w:pPr>
          <w:r w:rsidRPr="001C5F9A">
            <w:rPr>
              <w:b/>
              <w:bCs/>
              <w:sz w:val="18"/>
              <w:szCs w:val="18"/>
            </w:rPr>
            <w:t>Document no:</w:t>
          </w:r>
        </w:p>
        <w:p w14:paraId="7E183F08" w14:textId="2B690436" w:rsidR="002B466B" w:rsidRPr="00924012" w:rsidRDefault="00362329" w:rsidP="005A16D6">
          <w:pPr>
            <w:pStyle w:val="Header"/>
          </w:pPr>
          <w:r>
            <w:t>ToR-</w:t>
          </w:r>
          <w:r w:rsidR="00E05242">
            <w:t>CTWG</w:t>
          </w:r>
          <w:r>
            <w:t>-001</w:t>
          </w:r>
        </w:p>
      </w:tc>
      <w:tc>
        <w:tcPr>
          <w:tcW w:w="4183" w:type="dxa"/>
          <w:vMerge w:val="restart"/>
          <w:vAlign w:val="center"/>
        </w:tcPr>
        <w:p w14:paraId="033723F9" w14:textId="11EABBF8" w:rsidR="00743A77" w:rsidRPr="001C5F9A" w:rsidRDefault="00743A77" w:rsidP="001C5F9A">
          <w:pPr>
            <w:pStyle w:val="Header"/>
            <w:jc w:val="center"/>
            <w:rPr>
              <w:b/>
              <w:bCs/>
            </w:rPr>
          </w:pPr>
        </w:p>
      </w:tc>
      <w:tc>
        <w:tcPr>
          <w:tcW w:w="3188" w:type="dxa"/>
          <w:vMerge w:val="restart"/>
        </w:tcPr>
        <w:p w14:paraId="756BC9EA" w14:textId="53E89D09" w:rsidR="00743A77" w:rsidRPr="00C722A9" w:rsidRDefault="00743A77" w:rsidP="005A16D6">
          <w:pPr>
            <w:pStyle w:val="Header"/>
            <w:rPr>
              <w:sz w:val="4"/>
              <w:szCs w:val="4"/>
            </w:rPr>
          </w:pPr>
          <w:r w:rsidRPr="00C722A9">
            <w:rPr>
              <w:noProof/>
              <w:sz w:val="4"/>
              <w:szCs w:val="4"/>
            </w:rPr>
            <w:drawing>
              <wp:anchor distT="0" distB="0" distL="114300" distR="114300" simplePos="0" relativeHeight="251658240" behindDoc="1" locked="0" layoutInCell="1" allowOverlap="1" wp14:anchorId="1DDD4135" wp14:editId="6011F20C">
                <wp:simplePos x="0" y="0"/>
                <wp:positionH relativeFrom="column">
                  <wp:posOffset>20320</wp:posOffset>
                </wp:positionH>
                <wp:positionV relativeFrom="paragraph">
                  <wp:posOffset>173990</wp:posOffset>
                </wp:positionV>
                <wp:extent cx="1715135" cy="423545"/>
                <wp:effectExtent l="0" t="0" r="0" b="0"/>
                <wp:wrapTight wrapText="bothSides">
                  <wp:wrapPolygon edited="0">
                    <wp:start x="0" y="0"/>
                    <wp:lineTo x="0" y="20402"/>
                    <wp:lineTo x="21352" y="20402"/>
                    <wp:lineTo x="21352" y="0"/>
                    <wp:lineTo x="0" y="0"/>
                  </wp:wrapPolygon>
                </wp:wrapTight>
                <wp:docPr id="577781188" name="Picture 9" descr="A black and white logo&#10;&#10;AI-generated content may be incorrect.">
                  <a:extLst xmlns:a="http://schemas.openxmlformats.org/drawingml/2006/main">
                    <a:ext uri="{FF2B5EF4-FFF2-40B4-BE49-F238E27FC236}">
                      <a16:creationId xmlns:a16="http://schemas.microsoft.com/office/drawing/2014/main" id="{11891D84-1927-433C-88DF-2539797A7D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black and white logo&#10;&#10;AI-generated content may be incorrect.">
                          <a:extLst>
                            <a:ext uri="{FF2B5EF4-FFF2-40B4-BE49-F238E27FC236}">
                              <a16:creationId xmlns:a16="http://schemas.microsoft.com/office/drawing/2014/main" id="{11891D84-1927-433C-88DF-2539797A7DFD}"/>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1715135" cy="423545"/>
                        </a:xfrm>
                        <a:prstGeom prst="rect">
                          <a:avLst/>
                        </a:prstGeom>
                      </pic:spPr>
                    </pic:pic>
                  </a:graphicData>
                </a:graphic>
                <wp14:sizeRelH relativeFrom="margin">
                  <wp14:pctWidth>0</wp14:pctWidth>
                </wp14:sizeRelH>
                <wp14:sizeRelV relativeFrom="margin">
                  <wp14:pctHeight>0</wp14:pctHeight>
                </wp14:sizeRelV>
              </wp:anchor>
            </w:drawing>
          </w:r>
        </w:p>
      </w:tc>
    </w:tr>
    <w:tr w:rsidR="00743A77" w14:paraId="34AE5912" w14:textId="77777777" w:rsidTr="00E05242">
      <w:trPr>
        <w:trHeight w:val="513"/>
      </w:trPr>
      <w:tc>
        <w:tcPr>
          <w:tcW w:w="1656" w:type="dxa"/>
          <w:vMerge/>
        </w:tcPr>
        <w:p w14:paraId="71618B42" w14:textId="77777777" w:rsidR="00743A77" w:rsidRDefault="00743A77" w:rsidP="005A16D6">
          <w:pPr>
            <w:pStyle w:val="Header"/>
          </w:pPr>
        </w:p>
      </w:tc>
      <w:tc>
        <w:tcPr>
          <w:tcW w:w="1889" w:type="dxa"/>
        </w:tcPr>
        <w:p w14:paraId="1374A30F" w14:textId="77777777" w:rsidR="00743A77" w:rsidRDefault="00743A77" w:rsidP="005A16D6">
          <w:pPr>
            <w:pStyle w:val="Header"/>
            <w:rPr>
              <w:b/>
              <w:bCs/>
              <w:sz w:val="18"/>
              <w:szCs w:val="18"/>
            </w:rPr>
          </w:pPr>
          <w:r w:rsidRPr="001C5F9A">
            <w:rPr>
              <w:b/>
              <w:bCs/>
              <w:sz w:val="18"/>
              <w:szCs w:val="18"/>
            </w:rPr>
            <w:t>Rev:</w:t>
          </w:r>
        </w:p>
        <w:p w14:paraId="5F1EB647" w14:textId="0DF8A1F0" w:rsidR="00362329" w:rsidRPr="00362329" w:rsidRDefault="00362329" w:rsidP="005A16D6">
          <w:pPr>
            <w:pStyle w:val="Header"/>
          </w:pPr>
          <w:r w:rsidRPr="00362329">
            <w:t>0</w:t>
          </w:r>
          <w:r w:rsidR="00D27B8A">
            <w:t>3</w:t>
          </w:r>
        </w:p>
      </w:tc>
      <w:tc>
        <w:tcPr>
          <w:tcW w:w="4183" w:type="dxa"/>
          <w:vMerge/>
          <w:vAlign w:val="center"/>
        </w:tcPr>
        <w:p w14:paraId="38439BA2" w14:textId="77777777" w:rsidR="00743A77" w:rsidRPr="002B466B" w:rsidRDefault="00743A77" w:rsidP="005A16D6">
          <w:pPr>
            <w:pStyle w:val="Header"/>
          </w:pPr>
        </w:p>
      </w:tc>
      <w:tc>
        <w:tcPr>
          <w:tcW w:w="3188" w:type="dxa"/>
          <w:vMerge/>
        </w:tcPr>
        <w:p w14:paraId="14B66787" w14:textId="77777777" w:rsidR="00743A77" w:rsidRDefault="00743A77" w:rsidP="005A16D6">
          <w:pPr>
            <w:pStyle w:val="Header"/>
          </w:pPr>
        </w:p>
      </w:tc>
    </w:tr>
    <w:tr w:rsidR="00257204" w14:paraId="0C0ADB12" w14:textId="77777777" w:rsidTr="00E05242">
      <w:trPr>
        <w:trHeight w:val="513"/>
      </w:trPr>
      <w:tc>
        <w:tcPr>
          <w:tcW w:w="1656" w:type="dxa"/>
          <w:vMerge/>
        </w:tcPr>
        <w:p w14:paraId="73F7E058" w14:textId="77777777" w:rsidR="00257204" w:rsidRDefault="00257204" w:rsidP="005A16D6">
          <w:pPr>
            <w:pStyle w:val="Header"/>
          </w:pPr>
        </w:p>
      </w:tc>
      <w:tc>
        <w:tcPr>
          <w:tcW w:w="1889" w:type="dxa"/>
        </w:tcPr>
        <w:p w14:paraId="32046F09" w14:textId="77777777" w:rsidR="00362329" w:rsidRDefault="00924012" w:rsidP="005A16D6">
          <w:pPr>
            <w:pStyle w:val="Header"/>
            <w:rPr>
              <w:b/>
              <w:bCs/>
              <w:sz w:val="18"/>
              <w:szCs w:val="18"/>
            </w:rPr>
          </w:pPr>
          <w:r w:rsidRPr="001C5F9A">
            <w:rPr>
              <w:b/>
              <w:bCs/>
              <w:sz w:val="18"/>
              <w:szCs w:val="18"/>
            </w:rPr>
            <w:t>Date:</w:t>
          </w:r>
        </w:p>
        <w:p w14:paraId="1F9BD5C4" w14:textId="1F7802E4" w:rsidR="00257204" w:rsidRPr="001C5F9A" w:rsidRDefault="00D27B8A" w:rsidP="005A16D6">
          <w:pPr>
            <w:pStyle w:val="Header"/>
            <w:rPr>
              <w:b/>
              <w:bCs/>
            </w:rPr>
          </w:pPr>
          <w:r>
            <w:t>13</w:t>
          </w:r>
          <w:r w:rsidR="00E05242">
            <w:t>/0</w:t>
          </w:r>
          <w:r>
            <w:t>7</w:t>
          </w:r>
          <w:r w:rsidR="00E05242">
            <w:t>/26</w:t>
          </w:r>
          <w:r w:rsidR="00924012" w:rsidRPr="001C5F9A">
            <w:rPr>
              <w:b/>
              <w:bCs/>
            </w:rPr>
            <w:t xml:space="preserve"> </w:t>
          </w:r>
        </w:p>
      </w:tc>
      <w:tc>
        <w:tcPr>
          <w:tcW w:w="4183" w:type="dxa"/>
          <w:vAlign w:val="center"/>
        </w:tcPr>
        <w:p w14:paraId="38648BF5" w14:textId="00D2EF86" w:rsidR="00257204" w:rsidRPr="002B466B" w:rsidRDefault="00E05242" w:rsidP="001C5F9A">
          <w:pPr>
            <w:pStyle w:val="Header"/>
            <w:jc w:val="center"/>
          </w:pPr>
          <w:r>
            <w:rPr>
              <w:sz w:val="28"/>
              <w:szCs w:val="28"/>
            </w:rPr>
            <w:t>Club/Trust Working Group</w:t>
          </w:r>
          <w:r w:rsidR="00E96AAD" w:rsidRPr="001C5F9A">
            <w:rPr>
              <w:sz w:val="28"/>
              <w:szCs w:val="28"/>
            </w:rPr>
            <w:t xml:space="preserve"> - ToR</w:t>
          </w:r>
        </w:p>
      </w:tc>
      <w:tc>
        <w:tcPr>
          <w:tcW w:w="3188" w:type="dxa"/>
          <w:vAlign w:val="center"/>
        </w:tcPr>
        <w:p w14:paraId="045A01FC" w14:textId="1B9F5D08" w:rsidR="00257204" w:rsidRDefault="00EF1629" w:rsidP="00C722A9">
          <w:pPr>
            <w:pStyle w:val="Header"/>
            <w:jc w:val="right"/>
          </w:pPr>
          <w:r>
            <w:t xml:space="preserve">Page </w:t>
          </w:r>
          <w:r w:rsidR="00924012">
            <w:fldChar w:fldCharType="begin"/>
          </w:r>
          <w:r w:rsidR="00924012">
            <w:instrText xml:space="preserve"> PAGE  \* Arabic  \* MERGEFORMAT </w:instrText>
          </w:r>
          <w:r w:rsidR="00924012">
            <w:fldChar w:fldCharType="separate"/>
          </w:r>
          <w:r w:rsidR="00924012">
            <w:rPr>
              <w:noProof/>
            </w:rPr>
            <w:t>1</w:t>
          </w:r>
          <w:r w:rsidR="00924012">
            <w:fldChar w:fldCharType="end"/>
          </w:r>
        </w:p>
      </w:tc>
    </w:tr>
  </w:tbl>
  <w:p w14:paraId="00DEFD1A" w14:textId="1356916F" w:rsidR="00294500" w:rsidRDefault="00294500" w:rsidP="003831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B6DE5" w14:textId="77777777" w:rsidR="00D27B8A" w:rsidRDefault="00D27B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A0348"/>
    <w:multiLevelType w:val="multilevel"/>
    <w:tmpl w:val="31F02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8C356C"/>
    <w:multiLevelType w:val="multilevel"/>
    <w:tmpl w:val="7CF2D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5E5F5A"/>
    <w:multiLevelType w:val="hybridMultilevel"/>
    <w:tmpl w:val="3D266D70"/>
    <w:lvl w:ilvl="0" w:tplc="E446122A">
      <w:start w:val="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E87944"/>
    <w:multiLevelType w:val="multilevel"/>
    <w:tmpl w:val="11289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C5B7B"/>
    <w:multiLevelType w:val="multilevel"/>
    <w:tmpl w:val="7B526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E23CD2"/>
    <w:multiLevelType w:val="multilevel"/>
    <w:tmpl w:val="1A00B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F32C3A"/>
    <w:multiLevelType w:val="hybridMultilevel"/>
    <w:tmpl w:val="AE1CFEBC"/>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B1D68CB"/>
    <w:multiLevelType w:val="hybridMultilevel"/>
    <w:tmpl w:val="AB5A3A6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29C6DF2"/>
    <w:multiLevelType w:val="multilevel"/>
    <w:tmpl w:val="FB06BF44"/>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5A344BEC"/>
    <w:multiLevelType w:val="multilevel"/>
    <w:tmpl w:val="98124F80"/>
    <w:numStyleLink w:val="HeadingLists"/>
  </w:abstractNum>
  <w:abstractNum w:abstractNumId="10" w15:restartNumberingAfterBreak="0">
    <w:nsid w:val="5C16061C"/>
    <w:multiLevelType w:val="multilevel"/>
    <w:tmpl w:val="30BA9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EB1772F"/>
    <w:multiLevelType w:val="multilevel"/>
    <w:tmpl w:val="4AD66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A53C12"/>
    <w:multiLevelType w:val="multilevel"/>
    <w:tmpl w:val="93324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268780B"/>
    <w:multiLevelType w:val="multilevel"/>
    <w:tmpl w:val="51A8158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68C35A69"/>
    <w:multiLevelType w:val="multilevel"/>
    <w:tmpl w:val="98124F80"/>
    <w:numStyleLink w:val="HeadingLists"/>
  </w:abstractNum>
  <w:abstractNum w:abstractNumId="15" w15:restartNumberingAfterBreak="0">
    <w:nsid w:val="6BE87923"/>
    <w:multiLevelType w:val="multilevel"/>
    <w:tmpl w:val="12C6A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3AD10E1"/>
    <w:multiLevelType w:val="multilevel"/>
    <w:tmpl w:val="837A62C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758F4D75"/>
    <w:multiLevelType w:val="multilevel"/>
    <w:tmpl w:val="9D1A967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766E22DF"/>
    <w:multiLevelType w:val="multilevel"/>
    <w:tmpl w:val="98124F80"/>
    <w:numStyleLink w:val="HeadingLists"/>
  </w:abstractNum>
  <w:abstractNum w:abstractNumId="19" w15:restartNumberingAfterBreak="0">
    <w:nsid w:val="77AC5167"/>
    <w:multiLevelType w:val="multilevel"/>
    <w:tmpl w:val="98124F80"/>
    <w:styleLink w:val="HeadingLists"/>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num w:numId="1" w16cid:durableId="821116981">
    <w:abstractNumId w:val="13"/>
  </w:num>
  <w:num w:numId="2" w16cid:durableId="806048062">
    <w:abstractNumId w:val="16"/>
  </w:num>
  <w:num w:numId="3" w16cid:durableId="1809396998">
    <w:abstractNumId w:val="17"/>
  </w:num>
  <w:num w:numId="4" w16cid:durableId="2114477766">
    <w:abstractNumId w:val="19"/>
  </w:num>
  <w:num w:numId="5" w16cid:durableId="1673143780">
    <w:abstractNumId w:val="9"/>
  </w:num>
  <w:num w:numId="6" w16cid:durableId="456342350">
    <w:abstractNumId w:val="14"/>
  </w:num>
  <w:num w:numId="7" w16cid:durableId="99497863">
    <w:abstractNumId w:val="18"/>
  </w:num>
  <w:num w:numId="8" w16cid:durableId="1042485464">
    <w:abstractNumId w:val="8"/>
  </w:num>
  <w:num w:numId="9" w16cid:durableId="1606302999">
    <w:abstractNumId w:val="6"/>
  </w:num>
  <w:num w:numId="10" w16cid:durableId="994721008">
    <w:abstractNumId w:val="2"/>
  </w:num>
  <w:num w:numId="11" w16cid:durableId="263154638">
    <w:abstractNumId w:val="1"/>
  </w:num>
  <w:num w:numId="12" w16cid:durableId="771969747">
    <w:abstractNumId w:val="4"/>
  </w:num>
  <w:num w:numId="13" w16cid:durableId="106122255">
    <w:abstractNumId w:val="3"/>
  </w:num>
  <w:num w:numId="14" w16cid:durableId="1508668663">
    <w:abstractNumId w:val="12"/>
  </w:num>
  <w:num w:numId="15" w16cid:durableId="1001540199">
    <w:abstractNumId w:val="15"/>
  </w:num>
  <w:num w:numId="16" w16cid:durableId="440339379">
    <w:abstractNumId w:val="5"/>
  </w:num>
  <w:num w:numId="17" w16cid:durableId="1737050879">
    <w:abstractNumId w:val="10"/>
  </w:num>
  <w:num w:numId="18" w16cid:durableId="410203679">
    <w:abstractNumId w:val="0"/>
  </w:num>
  <w:num w:numId="19" w16cid:durableId="1970695757">
    <w:abstractNumId w:val="11"/>
  </w:num>
  <w:num w:numId="20" w16cid:durableId="209855656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CA3"/>
    <w:rsid w:val="000111EF"/>
    <w:rsid w:val="00011E6D"/>
    <w:rsid w:val="00016CDA"/>
    <w:rsid w:val="0002144B"/>
    <w:rsid w:val="000235C9"/>
    <w:rsid w:val="00033B9D"/>
    <w:rsid w:val="00037908"/>
    <w:rsid w:val="00050322"/>
    <w:rsid w:val="00050DAC"/>
    <w:rsid w:val="0007117E"/>
    <w:rsid w:val="00072BFD"/>
    <w:rsid w:val="00072D16"/>
    <w:rsid w:val="00091CD4"/>
    <w:rsid w:val="0009241A"/>
    <w:rsid w:val="00092F2E"/>
    <w:rsid w:val="000A0E5B"/>
    <w:rsid w:val="000A7817"/>
    <w:rsid w:val="000C51F7"/>
    <w:rsid w:val="000D2FBD"/>
    <w:rsid w:val="000D5E62"/>
    <w:rsid w:val="000E3167"/>
    <w:rsid w:val="000F06CF"/>
    <w:rsid w:val="000F69A6"/>
    <w:rsid w:val="00102600"/>
    <w:rsid w:val="00111758"/>
    <w:rsid w:val="001124CB"/>
    <w:rsid w:val="00120C39"/>
    <w:rsid w:val="00121546"/>
    <w:rsid w:val="00122A18"/>
    <w:rsid w:val="00131734"/>
    <w:rsid w:val="00132CA8"/>
    <w:rsid w:val="0014115E"/>
    <w:rsid w:val="00150D51"/>
    <w:rsid w:val="0015667D"/>
    <w:rsid w:val="001654CE"/>
    <w:rsid w:val="001720AF"/>
    <w:rsid w:val="00172475"/>
    <w:rsid w:val="0018054A"/>
    <w:rsid w:val="00182237"/>
    <w:rsid w:val="001A44D7"/>
    <w:rsid w:val="001A540F"/>
    <w:rsid w:val="001A61D8"/>
    <w:rsid w:val="001B0A0B"/>
    <w:rsid w:val="001B48B1"/>
    <w:rsid w:val="001C1514"/>
    <w:rsid w:val="001C1D91"/>
    <w:rsid w:val="001C2E7A"/>
    <w:rsid w:val="001C5F9A"/>
    <w:rsid w:val="001D141A"/>
    <w:rsid w:val="001D4D3F"/>
    <w:rsid w:val="001E063B"/>
    <w:rsid w:val="001E4B6D"/>
    <w:rsid w:val="001E7F74"/>
    <w:rsid w:val="001F1DD3"/>
    <w:rsid w:val="001F390D"/>
    <w:rsid w:val="002049C7"/>
    <w:rsid w:val="002051F2"/>
    <w:rsid w:val="00206E55"/>
    <w:rsid w:val="00207AD8"/>
    <w:rsid w:val="00207FA1"/>
    <w:rsid w:val="00211C8C"/>
    <w:rsid w:val="00217510"/>
    <w:rsid w:val="0023056C"/>
    <w:rsid w:val="00231D50"/>
    <w:rsid w:val="002322AF"/>
    <w:rsid w:val="00233D78"/>
    <w:rsid w:val="00246C2A"/>
    <w:rsid w:val="00250039"/>
    <w:rsid w:val="00253300"/>
    <w:rsid w:val="0025415D"/>
    <w:rsid w:val="00255079"/>
    <w:rsid w:val="00257204"/>
    <w:rsid w:val="00267A69"/>
    <w:rsid w:val="00283B9C"/>
    <w:rsid w:val="00290FBE"/>
    <w:rsid w:val="0029129A"/>
    <w:rsid w:val="00291E62"/>
    <w:rsid w:val="00292294"/>
    <w:rsid w:val="00294500"/>
    <w:rsid w:val="002949EA"/>
    <w:rsid w:val="00296C9A"/>
    <w:rsid w:val="002B1123"/>
    <w:rsid w:val="002B14A2"/>
    <w:rsid w:val="002B466B"/>
    <w:rsid w:val="002B4C5F"/>
    <w:rsid w:val="002C0120"/>
    <w:rsid w:val="002C019E"/>
    <w:rsid w:val="002C4A27"/>
    <w:rsid w:val="002D6C02"/>
    <w:rsid w:val="002E5918"/>
    <w:rsid w:val="002F0368"/>
    <w:rsid w:val="002F0C36"/>
    <w:rsid w:val="002F1D55"/>
    <w:rsid w:val="002F7838"/>
    <w:rsid w:val="00312161"/>
    <w:rsid w:val="00334503"/>
    <w:rsid w:val="00336499"/>
    <w:rsid w:val="0034328C"/>
    <w:rsid w:val="0034441C"/>
    <w:rsid w:val="003459AD"/>
    <w:rsid w:val="00347219"/>
    <w:rsid w:val="00361F1B"/>
    <w:rsid w:val="00362329"/>
    <w:rsid w:val="00364C3F"/>
    <w:rsid w:val="00365DEC"/>
    <w:rsid w:val="00371A12"/>
    <w:rsid w:val="0038315C"/>
    <w:rsid w:val="00385678"/>
    <w:rsid w:val="003941A6"/>
    <w:rsid w:val="0039465E"/>
    <w:rsid w:val="003A0F19"/>
    <w:rsid w:val="003A53D1"/>
    <w:rsid w:val="003B600B"/>
    <w:rsid w:val="003C3CFF"/>
    <w:rsid w:val="003C7108"/>
    <w:rsid w:val="003D36F2"/>
    <w:rsid w:val="003E4794"/>
    <w:rsid w:val="003E696D"/>
    <w:rsid w:val="003F0C73"/>
    <w:rsid w:val="003F1E72"/>
    <w:rsid w:val="003F6BA0"/>
    <w:rsid w:val="003F7054"/>
    <w:rsid w:val="00404888"/>
    <w:rsid w:val="00422029"/>
    <w:rsid w:val="00426A5D"/>
    <w:rsid w:val="00426D98"/>
    <w:rsid w:val="00427BBE"/>
    <w:rsid w:val="004316E2"/>
    <w:rsid w:val="00431CAA"/>
    <w:rsid w:val="00442639"/>
    <w:rsid w:val="004501A2"/>
    <w:rsid w:val="00464460"/>
    <w:rsid w:val="00464A32"/>
    <w:rsid w:val="00465185"/>
    <w:rsid w:val="0046580A"/>
    <w:rsid w:val="004720F6"/>
    <w:rsid w:val="00475529"/>
    <w:rsid w:val="00480961"/>
    <w:rsid w:val="004821F1"/>
    <w:rsid w:val="00483895"/>
    <w:rsid w:val="00487A59"/>
    <w:rsid w:val="004903E5"/>
    <w:rsid w:val="004A7109"/>
    <w:rsid w:val="004B24D1"/>
    <w:rsid w:val="004B7965"/>
    <w:rsid w:val="004C7D23"/>
    <w:rsid w:val="004D08CF"/>
    <w:rsid w:val="004E2C1D"/>
    <w:rsid w:val="004E36F5"/>
    <w:rsid w:val="004E61CC"/>
    <w:rsid w:val="004E6AA8"/>
    <w:rsid w:val="004F7E9E"/>
    <w:rsid w:val="00504848"/>
    <w:rsid w:val="00511FEE"/>
    <w:rsid w:val="00512398"/>
    <w:rsid w:val="00523272"/>
    <w:rsid w:val="005253D3"/>
    <w:rsid w:val="00532BA5"/>
    <w:rsid w:val="005416EB"/>
    <w:rsid w:val="005419E7"/>
    <w:rsid w:val="005469E3"/>
    <w:rsid w:val="00546CD7"/>
    <w:rsid w:val="005525A3"/>
    <w:rsid w:val="00554951"/>
    <w:rsid w:val="00564FF5"/>
    <w:rsid w:val="005676E2"/>
    <w:rsid w:val="00574433"/>
    <w:rsid w:val="00574792"/>
    <w:rsid w:val="0058438C"/>
    <w:rsid w:val="0058645D"/>
    <w:rsid w:val="00590F89"/>
    <w:rsid w:val="005A16D6"/>
    <w:rsid w:val="005A72EB"/>
    <w:rsid w:val="005A7819"/>
    <w:rsid w:val="005C5BEF"/>
    <w:rsid w:val="005D1ED4"/>
    <w:rsid w:val="005E1CA3"/>
    <w:rsid w:val="005E2C08"/>
    <w:rsid w:val="005F5AB2"/>
    <w:rsid w:val="005F73B4"/>
    <w:rsid w:val="00601FD9"/>
    <w:rsid w:val="00606D39"/>
    <w:rsid w:val="0061679F"/>
    <w:rsid w:val="00631EBE"/>
    <w:rsid w:val="00636DC8"/>
    <w:rsid w:val="00637018"/>
    <w:rsid w:val="00651259"/>
    <w:rsid w:val="006563F8"/>
    <w:rsid w:val="006663A8"/>
    <w:rsid w:val="00672EFA"/>
    <w:rsid w:val="00682279"/>
    <w:rsid w:val="00697195"/>
    <w:rsid w:val="006A0D3C"/>
    <w:rsid w:val="006A3B5F"/>
    <w:rsid w:val="006B0DE5"/>
    <w:rsid w:val="006B1891"/>
    <w:rsid w:val="006E2D11"/>
    <w:rsid w:val="006F26BB"/>
    <w:rsid w:val="0070346A"/>
    <w:rsid w:val="0070559B"/>
    <w:rsid w:val="007103F3"/>
    <w:rsid w:val="007121DF"/>
    <w:rsid w:val="00723EE3"/>
    <w:rsid w:val="007264D4"/>
    <w:rsid w:val="00733580"/>
    <w:rsid w:val="007358A9"/>
    <w:rsid w:val="007411DC"/>
    <w:rsid w:val="00743A77"/>
    <w:rsid w:val="007442D0"/>
    <w:rsid w:val="00747E2B"/>
    <w:rsid w:val="00766193"/>
    <w:rsid w:val="0077159F"/>
    <w:rsid w:val="007A089D"/>
    <w:rsid w:val="007A3C27"/>
    <w:rsid w:val="007A3F83"/>
    <w:rsid w:val="007B200A"/>
    <w:rsid w:val="007B4168"/>
    <w:rsid w:val="007C3624"/>
    <w:rsid w:val="007D2D60"/>
    <w:rsid w:val="007F380C"/>
    <w:rsid w:val="007F6A8A"/>
    <w:rsid w:val="008032DF"/>
    <w:rsid w:val="00804F5D"/>
    <w:rsid w:val="008103DD"/>
    <w:rsid w:val="00813AFF"/>
    <w:rsid w:val="008212AD"/>
    <w:rsid w:val="008244EE"/>
    <w:rsid w:val="00824D12"/>
    <w:rsid w:val="00833413"/>
    <w:rsid w:val="0083538C"/>
    <w:rsid w:val="00842CA3"/>
    <w:rsid w:val="008444CF"/>
    <w:rsid w:val="00845C9B"/>
    <w:rsid w:val="00845CE4"/>
    <w:rsid w:val="00846C63"/>
    <w:rsid w:val="00863137"/>
    <w:rsid w:val="0087089E"/>
    <w:rsid w:val="00870C08"/>
    <w:rsid w:val="00872267"/>
    <w:rsid w:val="00875AEC"/>
    <w:rsid w:val="00877247"/>
    <w:rsid w:val="0088565D"/>
    <w:rsid w:val="0088587E"/>
    <w:rsid w:val="008948C8"/>
    <w:rsid w:val="00897192"/>
    <w:rsid w:val="008A2508"/>
    <w:rsid w:val="008A31A2"/>
    <w:rsid w:val="008A32F9"/>
    <w:rsid w:val="008E5891"/>
    <w:rsid w:val="008F623D"/>
    <w:rsid w:val="008F7EC3"/>
    <w:rsid w:val="0090094E"/>
    <w:rsid w:val="00902EF2"/>
    <w:rsid w:val="00905665"/>
    <w:rsid w:val="00905DCE"/>
    <w:rsid w:val="00906613"/>
    <w:rsid w:val="00920DE6"/>
    <w:rsid w:val="00924012"/>
    <w:rsid w:val="009255C9"/>
    <w:rsid w:val="00927D7B"/>
    <w:rsid w:val="009327EE"/>
    <w:rsid w:val="009328DE"/>
    <w:rsid w:val="009335A7"/>
    <w:rsid w:val="009524D6"/>
    <w:rsid w:val="00957D8C"/>
    <w:rsid w:val="009614E4"/>
    <w:rsid w:val="0097032F"/>
    <w:rsid w:val="0097446D"/>
    <w:rsid w:val="0098267B"/>
    <w:rsid w:val="009828E2"/>
    <w:rsid w:val="009945F7"/>
    <w:rsid w:val="009A615D"/>
    <w:rsid w:val="009B1E64"/>
    <w:rsid w:val="009B7EC0"/>
    <w:rsid w:val="009C033D"/>
    <w:rsid w:val="009C676F"/>
    <w:rsid w:val="009D19DE"/>
    <w:rsid w:val="009D7CCA"/>
    <w:rsid w:val="009E246F"/>
    <w:rsid w:val="00A025F2"/>
    <w:rsid w:val="00A06DF3"/>
    <w:rsid w:val="00A14EE7"/>
    <w:rsid w:val="00A174E4"/>
    <w:rsid w:val="00A2055F"/>
    <w:rsid w:val="00A248A8"/>
    <w:rsid w:val="00A26624"/>
    <w:rsid w:val="00A268F1"/>
    <w:rsid w:val="00A34748"/>
    <w:rsid w:val="00A36F7D"/>
    <w:rsid w:val="00A4085D"/>
    <w:rsid w:val="00A46000"/>
    <w:rsid w:val="00A46F58"/>
    <w:rsid w:val="00A673C7"/>
    <w:rsid w:val="00A75845"/>
    <w:rsid w:val="00A775C7"/>
    <w:rsid w:val="00A81054"/>
    <w:rsid w:val="00A90F79"/>
    <w:rsid w:val="00A9717C"/>
    <w:rsid w:val="00AA1303"/>
    <w:rsid w:val="00AB0636"/>
    <w:rsid w:val="00AB1D17"/>
    <w:rsid w:val="00AB2855"/>
    <w:rsid w:val="00AC7FD0"/>
    <w:rsid w:val="00AD2021"/>
    <w:rsid w:val="00AD57FC"/>
    <w:rsid w:val="00AD71D8"/>
    <w:rsid w:val="00AE26E7"/>
    <w:rsid w:val="00AF314F"/>
    <w:rsid w:val="00AF42ED"/>
    <w:rsid w:val="00AF63AA"/>
    <w:rsid w:val="00AF6910"/>
    <w:rsid w:val="00B069A8"/>
    <w:rsid w:val="00B074EF"/>
    <w:rsid w:val="00B07DE8"/>
    <w:rsid w:val="00B1659D"/>
    <w:rsid w:val="00B165DB"/>
    <w:rsid w:val="00B31DCA"/>
    <w:rsid w:val="00B52495"/>
    <w:rsid w:val="00B55EDF"/>
    <w:rsid w:val="00B618A5"/>
    <w:rsid w:val="00B66349"/>
    <w:rsid w:val="00B675E1"/>
    <w:rsid w:val="00B7113F"/>
    <w:rsid w:val="00B74914"/>
    <w:rsid w:val="00B7512C"/>
    <w:rsid w:val="00B80CDA"/>
    <w:rsid w:val="00B91CB9"/>
    <w:rsid w:val="00B97080"/>
    <w:rsid w:val="00BA08CC"/>
    <w:rsid w:val="00BA4E11"/>
    <w:rsid w:val="00BA63A3"/>
    <w:rsid w:val="00BB4433"/>
    <w:rsid w:val="00BC2D78"/>
    <w:rsid w:val="00BD685A"/>
    <w:rsid w:val="00BE103A"/>
    <w:rsid w:val="00BF6915"/>
    <w:rsid w:val="00C07867"/>
    <w:rsid w:val="00C10075"/>
    <w:rsid w:val="00C21D14"/>
    <w:rsid w:val="00C24F75"/>
    <w:rsid w:val="00C2791B"/>
    <w:rsid w:val="00C31BA6"/>
    <w:rsid w:val="00C322A3"/>
    <w:rsid w:val="00C47695"/>
    <w:rsid w:val="00C50FBD"/>
    <w:rsid w:val="00C60C3F"/>
    <w:rsid w:val="00C722A9"/>
    <w:rsid w:val="00C738B7"/>
    <w:rsid w:val="00C768DF"/>
    <w:rsid w:val="00C82832"/>
    <w:rsid w:val="00C900ED"/>
    <w:rsid w:val="00CA6F34"/>
    <w:rsid w:val="00CA7E43"/>
    <w:rsid w:val="00CB0C9C"/>
    <w:rsid w:val="00CB74F0"/>
    <w:rsid w:val="00CB7AC0"/>
    <w:rsid w:val="00CC4046"/>
    <w:rsid w:val="00CD2302"/>
    <w:rsid w:val="00CD72F4"/>
    <w:rsid w:val="00CF3434"/>
    <w:rsid w:val="00CF746A"/>
    <w:rsid w:val="00D01795"/>
    <w:rsid w:val="00D16F27"/>
    <w:rsid w:val="00D2051B"/>
    <w:rsid w:val="00D22DDA"/>
    <w:rsid w:val="00D25CF9"/>
    <w:rsid w:val="00D265E9"/>
    <w:rsid w:val="00D273FD"/>
    <w:rsid w:val="00D27B8A"/>
    <w:rsid w:val="00D32DF0"/>
    <w:rsid w:val="00D3526D"/>
    <w:rsid w:val="00D4397B"/>
    <w:rsid w:val="00D43A39"/>
    <w:rsid w:val="00D61F8A"/>
    <w:rsid w:val="00D6590A"/>
    <w:rsid w:val="00D96A15"/>
    <w:rsid w:val="00D97091"/>
    <w:rsid w:val="00DA0798"/>
    <w:rsid w:val="00DA2031"/>
    <w:rsid w:val="00DA59BE"/>
    <w:rsid w:val="00DC0289"/>
    <w:rsid w:val="00DC4293"/>
    <w:rsid w:val="00DC50B9"/>
    <w:rsid w:val="00DE0DEF"/>
    <w:rsid w:val="00DE7B96"/>
    <w:rsid w:val="00DF0448"/>
    <w:rsid w:val="00DF1D55"/>
    <w:rsid w:val="00DF2D02"/>
    <w:rsid w:val="00DF3AB6"/>
    <w:rsid w:val="00DF6204"/>
    <w:rsid w:val="00E04E4A"/>
    <w:rsid w:val="00E05242"/>
    <w:rsid w:val="00E069B0"/>
    <w:rsid w:val="00E134C2"/>
    <w:rsid w:val="00E229F6"/>
    <w:rsid w:val="00E26C78"/>
    <w:rsid w:val="00E31DB4"/>
    <w:rsid w:val="00E468D7"/>
    <w:rsid w:val="00E4790E"/>
    <w:rsid w:val="00E47DD1"/>
    <w:rsid w:val="00E579DD"/>
    <w:rsid w:val="00E76BD2"/>
    <w:rsid w:val="00E77ECE"/>
    <w:rsid w:val="00E9025C"/>
    <w:rsid w:val="00E95DCE"/>
    <w:rsid w:val="00E96AAD"/>
    <w:rsid w:val="00EA1458"/>
    <w:rsid w:val="00EA395A"/>
    <w:rsid w:val="00EB0EAE"/>
    <w:rsid w:val="00EC38E2"/>
    <w:rsid w:val="00ED3939"/>
    <w:rsid w:val="00EE7DE6"/>
    <w:rsid w:val="00EF1629"/>
    <w:rsid w:val="00F04009"/>
    <w:rsid w:val="00F04A5D"/>
    <w:rsid w:val="00F05135"/>
    <w:rsid w:val="00F12027"/>
    <w:rsid w:val="00F21135"/>
    <w:rsid w:val="00F23B85"/>
    <w:rsid w:val="00F249F3"/>
    <w:rsid w:val="00F37C8D"/>
    <w:rsid w:val="00F401B7"/>
    <w:rsid w:val="00F479CD"/>
    <w:rsid w:val="00F6047A"/>
    <w:rsid w:val="00F60DCB"/>
    <w:rsid w:val="00F76B7D"/>
    <w:rsid w:val="00F82520"/>
    <w:rsid w:val="00F82FD9"/>
    <w:rsid w:val="00F83220"/>
    <w:rsid w:val="00F85229"/>
    <w:rsid w:val="00F85376"/>
    <w:rsid w:val="00F921F4"/>
    <w:rsid w:val="00F93F3F"/>
    <w:rsid w:val="00FA65E7"/>
    <w:rsid w:val="00FA6EBD"/>
    <w:rsid w:val="00FC0272"/>
    <w:rsid w:val="00FC1B12"/>
    <w:rsid w:val="00FC3343"/>
    <w:rsid w:val="00FC5BCE"/>
    <w:rsid w:val="00FD30C3"/>
    <w:rsid w:val="00FD4ABE"/>
    <w:rsid w:val="00FD73C1"/>
    <w:rsid w:val="00FF0C37"/>
    <w:rsid w:val="07939E18"/>
    <w:rsid w:val="08ED7584"/>
    <w:rsid w:val="0C28E843"/>
    <w:rsid w:val="0C4DF18E"/>
    <w:rsid w:val="110F6140"/>
    <w:rsid w:val="11C4ECA1"/>
    <w:rsid w:val="142D7B00"/>
    <w:rsid w:val="172D9D5F"/>
    <w:rsid w:val="18ABCE8F"/>
    <w:rsid w:val="1E59BF9B"/>
    <w:rsid w:val="2DCEC93F"/>
    <w:rsid w:val="30377BF9"/>
    <w:rsid w:val="334DD2B8"/>
    <w:rsid w:val="352A3892"/>
    <w:rsid w:val="3782EB86"/>
    <w:rsid w:val="3FB282B7"/>
    <w:rsid w:val="40135A68"/>
    <w:rsid w:val="4064DA07"/>
    <w:rsid w:val="40DAD11B"/>
    <w:rsid w:val="40E54F44"/>
    <w:rsid w:val="42316AFE"/>
    <w:rsid w:val="427F887F"/>
    <w:rsid w:val="447B1493"/>
    <w:rsid w:val="45D98002"/>
    <w:rsid w:val="496C86C6"/>
    <w:rsid w:val="4A6678F0"/>
    <w:rsid w:val="4BA34E71"/>
    <w:rsid w:val="665F79A9"/>
    <w:rsid w:val="6AD164B0"/>
    <w:rsid w:val="6BE3F06F"/>
    <w:rsid w:val="6BFD89C9"/>
    <w:rsid w:val="70274FA2"/>
    <w:rsid w:val="7084D3A3"/>
    <w:rsid w:val="75850130"/>
    <w:rsid w:val="79990F54"/>
    <w:rsid w:val="7CC48183"/>
    <w:rsid w:val="7F3C61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0EE052"/>
  <w15:chartTrackingRefBased/>
  <w15:docId w15:val="{6EC0BF02-E4F4-486E-A18E-AC52BC173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16D6"/>
  </w:style>
  <w:style w:type="paragraph" w:styleId="Heading1">
    <w:name w:val="heading 1"/>
    <w:basedOn w:val="Normal"/>
    <w:next w:val="Normal"/>
    <w:link w:val="Heading1Char"/>
    <w:uiPriority w:val="9"/>
    <w:qFormat/>
    <w:rsid w:val="005A16D6"/>
    <w:pPr>
      <w:keepNext/>
      <w:keepLines/>
      <w:numPr>
        <w:numId w:val="8"/>
      </w:numPr>
      <w:spacing w:before="360" w:after="80"/>
      <w:outlineLvl w:val="0"/>
    </w:pPr>
    <w:rPr>
      <w:rFonts w:asciiTheme="majorHAnsi" w:eastAsiaTheme="majorEastAsia" w:hAnsiTheme="majorHAnsi" w:cstheme="majorBidi"/>
      <w:sz w:val="40"/>
      <w:szCs w:val="40"/>
    </w:rPr>
  </w:style>
  <w:style w:type="paragraph" w:styleId="Heading2">
    <w:name w:val="heading 2"/>
    <w:basedOn w:val="Normal"/>
    <w:next w:val="Normal"/>
    <w:link w:val="Heading2Char"/>
    <w:uiPriority w:val="9"/>
    <w:unhideWhenUsed/>
    <w:qFormat/>
    <w:rsid w:val="005A16D6"/>
    <w:pPr>
      <w:keepNext/>
      <w:keepLines/>
      <w:numPr>
        <w:ilvl w:val="1"/>
        <w:numId w:val="8"/>
      </w:numPr>
      <w:spacing w:before="160" w:after="80"/>
      <w:outlineLvl w:val="1"/>
    </w:pPr>
    <w:rPr>
      <w:rFonts w:asciiTheme="majorHAnsi" w:eastAsiaTheme="majorEastAsia" w:hAnsiTheme="majorHAnsi" w:cstheme="majorBidi"/>
      <w:color w:val="404040" w:themeColor="text1" w:themeTint="BF"/>
      <w:sz w:val="32"/>
      <w:szCs w:val="32"/>
    </w:rPr>
  </w:style>
  <w:style w:type="paragraph" w:styleId="Heading3">
    <w:name w:val="heading 3"/>
    <w:basedOn w:val="Normal"/>
    <w:next w:val="Normal"/>
    <w:link w:val="Heading3Char"/>
    <w:uiPriority w:val="9"/>
    <w:semiHidden/>
    <w:unhideWhenUsed/>
    <w:qFormat/>
    <w:rsid w:val="00842C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2C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2C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2C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2C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2C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2C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16D6"/>
    <w:rPr>
      <w:rFonts w:asciiTheme="majorHAnsi" w:eastAsiaTheme="majorEastAsia" w:hAnsiTheme="majorHAnsi" w:cstheme="majorBidi"/>
      <w:sz w:val="40"/>
      <w:szCs w:val="40"/>
    </w:rPr>
  </w:style>
  <w:style w:type="character" w:customStyle="1" w:styleId="Heading2Char">
    <w:name w:val="Heading 2 Char"/>
    <w:basedOn w:val="DefaultParagraphFont"/>
    <w:link w:val="Heading2"/>
    <w:uiPriority w:val="9"/>
    <w:rsid w:val="005A16D6"/>
    <w:rPr>
      <w:rFonts w:asciiTheme="majorHAnsi" w:eastAsiaTheme="majorEastAsia" w:hAnsiTheme="majorHAnsi" w:cstheme="majorBidi"/>
      <w:color w:val="404040" w:themeColor="text1" w:themeTint="BF"/>
      <w:sz w:val="32"/>
      <w:szCs w:val="32"/>
    </w:rPr>
  </w:style>
  <w:style w:type="character" w:customStyle="1" w:styleId="Heading3Char">
    <w:name w:val="Heading 3 Char"/>
    <w:basedOn w:val="DefaultParagraphFont"/>
    <w:link w:val="Heading3"/>
    <w:uiPriority w:val="9"/>
    <w:semiHidden/>
    <w:rsid w:val="00842C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2C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2C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2C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2C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2C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2CA3"/>
    <w:rPr>
      <w:rFonts w:eastAsiaTheme="majorEastAsia" w:cstheme="majorBidi"/>
      <w:color w:val="272727" w:themeColor="text1" w:themeTint="D8"/>
    </w:rPr>
  </w:style>
  <w:style w:type="paragraph" w:styleId="Title">
    <w:name w:val="Title"/>
    <w:basedOn w:val="Normal"/>
    <w:next w:val="Normal"/>
    <w:link w:val="TitleChar"/>
    <w:uiPriority w:val="10"/>
    <w:qFormat/>
    <w:rsid w:val="00842C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2C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2C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2C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2CA3"/>
    <w:pPr>
      <w:spacing w:before="160"/>
      <w:jc w:val="center"/>
    </w:pPr>
    <w:rPr>
      <w:i/>
      <w:iCs/>
      <w:color w:val="404040" w:themeColor="text1" w:themeTint="BF"/>
    </w:rPr>
  </w:style>
  <w:style w:type="character" w:customStyle="1" w:styleId="QuoteChar">
    <w:name w:val="Quote Char"/>
    <w:basedOn w:val="DefaultParagraphFont"/>
    <w:link w:val="Quote"/>
    <w:uiPriority w:val="29"/>
    <w:rsid w:val="00842CA3"/>
    <w:rPr>
      <w:i/>
      <w:iCs/>
      <w:color w:val="404040" w:themeColor="text1" w:themeTint="BF"/>
    </w:rPr>
  </w:style>
  <w:style w:type="paragraph" w:styleId="ListParagraph">
    <w:name w:val="List Paragraph"/>
    <w:basedOn w:val="Normal"/>
    <w:uiPriority w:val="34"/>
    <w:qFormat/>
    <w:rsid w:val="00842CA3"/>
    <w:pPr>
      <w:ind w:left="720"/>
      <w:contextualSpacing/>
    </w:pPr>
  </w:style>
  <w:style w:type="character" w:styleId="IntenseEmphasis">
    <w:name w:val="Intense Emphasis"/>
    <w:basedOn w:val="DefaultParagraphFont"/>
    <w:uiPriority w:val="21"/>
    <w:qFormat/>
    <w:rsid w:val="00842CA3"/>
    <w:rPr>
      <w:i/>
      <w:iCs/>
      <w:color w:val="0F4761" w:themeColor="accent1" w:themeShade="BF"/>
    </w:rPr>
  </w:style>
  <w:style w:type="paragraph" w:styleId="IntenseQuote">
    <w:name w:val="Intense Quote"/>
    <w:basedOn w:val="Normal"/>
    <w:next w:val="Normal"/>
    <w:link w:val="IntenseQuoteChar"/>
    <w:uiPriority w:val="30"/>
    <w:qFormat/>
    <w:rsid w:val="00842C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2CA3"/>
    <w:rPr>
      <w:i/>
      <w:iCs/>
      <w:color w:val="0F4761" w:themeColor="accent1" w:themeShade="BF"/>
    </w:rPr>
  </w:style>
  <w:style w:type="character" w:styleId="IntenseReference">
    <w:name w:val="Intense Reference"/>
    <w:basedOn w:val="DefaultParagraphFont"/>
    <w:uiPriority w:val="32"/>
    <w:qFormat/>
    <w:rsid w:val="00842CA3"/>
    <w:rPr>
      <w:b/>
      <w:bCs/>
      <w:smallCaps/>
      <w:color w:val="0F4761" w:themeColor="accent1" w:themeShade="BF"/>
      <w:spacing w:val="5"/>
    </w:rPr>
  </w:style>
  <w:style w:type="paragraph" w:styleId="Header">
    <w:name w:val="header"/>
    <w:basedOn w:val="Normal"/>
    <w:link w:val="HeaderChar"/>
    <w:uiPriority w:val="99"/>
    <w:unhideWhenUsed/>
    <w:rsid w:val="002945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4500"/>
  </w:style>
  <w:style w:type="paragraph" w:styleId="Footer">
    <w:name w:val="footer"/>
    <w:basedOn w:val="Normal"/>
    <w:link w:val="FooterChar"/>
    <w:uiPriority w:val="99"/>
    <w:unhideWhenUsed/>
    <w:rsid w:val="002945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4500"/>
  </w:style>
  <w:style w:type="table" w:styleId="TableGrid">
    <w:name w:val="Table Grid"/>
    <w:basedOn w:val="TableNormal"/>
    <w:uiPriority w:val="39"/>
    <w:rsid w:val="00207F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HeadingLists">
    <w:name w:val="Heading Lists"/>
    <w:uiPriority w:val="99"/>
    <w:rsid w:val="00FC1B12"/>
    <w:pPr>
      <w:numPr>
        <w:numId w:val="4"/>
      </w:numPr>
    </w:pPr>
  </w:style>
  <w:style w:type="paragraph" w:styleId="TOCHeading">
    <w:name w:val="TOC Heading"/>
    <w:basedOn w:val="Heading1"/>
    <w:next w:val="Normal"/>
    <w:uiPriority w:val="39"/>
    <w:unhideWhenUsed/>
    <w:qFormat/>
    <w:rsid w:val="005D1ED4"/>
    <w:pPr>
      <w:numPr>
        <w:numId w:val="0"/>
      </w:numPr>
      <w:spacing w:before="240" w:after="0" w:line="259" w:lineRule="auto"/>
      <w:outlineLvl w:val="9"/>
    </w:pPr>
    <w:rPr>
      <w:color w:val="0F4761" w:themeColor="accent1" w:themeShade="BF"/>
      <w:kern w:val="0"/>
      <w:sz w:val="32"/>
      <w:szCs w:val="32"/>
      <w:lang w:eastAsia="en-GB"/>
      <w14:ligatures w14:val="none"/>
    </w:rPr>
  </w:style>
  <w:style w:type="paragraph" w:styleId="TOC1">
    <w:name w:val="toc 1"/>
    <w:basedOn w:val="Normal"/>
    <w:next w:val="Normal"/>
    <w:autoRedefine/>
    <w:uiPriority w:val="39"/>
    <w:unhideWhenUsed/>
    <w:rsid w:val="001C5F9A"/>
    <w:pPr>
      <w:tabs>
        <w:tab w:val="left" w:pos="480"/>
        <w:tab w:val="right" w:leader="dot" w:pos="9016"/>
      </w:tabs>
      <w:spacing w:after="0"/>
    </w:pPr>
  </w:style>
  <w:style w:type="paragraph" w:styleId="TOC2">
    <w:name w:val="toc 2"/>
    <w:basedOn w:val="Normal"/>
    <w:next w:val="Normal"/>
    <w:autoRedefine/>
    <w:uiPriority w:val="39"/>
    <w:unhideWhenUsed/>
    <w:rsid w:val="005D1ED4"/>
    <w:pPr>
      <w:spacing w:after="100"/>
      <w:ind w:left="240"/>
    </w:pPr>
  </w:style>
  <w:style w:type="character" w:styleId="Hyperlink">
    <w:name w:val="Hyperlink"/>
    <w:basedOn w:val="DefaultParagraphFont"/>
    <w:uiPriority w:val="99"/>
    <w:unhideWhenUsed/>
    <w:rsid w:val="005D1ED4"/>
    <w:rPr>
      <w:color w:val="467886" w:themeColor="hyperlink"/>
      <w:u w:val="single"/>
    </w:rPr>
  </w:style>
  <w:style w:type="paragraph" w:styleId="TOC3">
    <w:name w:val="toc 3"/>
    <w:basedOn w:val="Normal"/>
    <w:next w:val="Normal"/>
    <w:autoRedefine/>
    <w:uiPriority w:val="39"/>
    <w:unhideWhenUsed/>
    <w:rsid w:val="001C5F9A"/>
    <w:pPr>
      <w:spacing w:after="100" w:line="259" w:lineRule="auto"/>
      <w:ind w:left="440"/>
    </w:pPr>
    <w:rPr>
      <w:rFonts w:eastAsiaTheme="minorEastAsia" w:cs="Times New Roman"/>
      <w:kern w:val="0"/>
      <w:sz w:val="22"/>
      <w:szCs w:val="22"/>
      <w:lang w:eastAsia="en-GB"/>
      <w14:ligatures w14:val="none"/>
    </w:rPr>
  </w:style>
  <w:style w:type="paragraph" w:styleId="NormalWeb">
    <w:name w:val="Normal (Web)"/>
    <w:basedOn w:val="Normal"/>
    <w:uiPriority w:val="99"/>
    <w:semiHidden/>
    <w:unhideWhenUsed/>
    <w:rsid w:val="00631EBE"/>
    <w:pPr>
      <w:spacing w:before="100" w:beforeAutospacing="1" w:after="100" w:afterAutospacing="1" w:line="240" w:lineRule="auto"/>
    </w:pPr>
    <w:rPr>
      <w:rFonts w:ascii="Times New Roman" w:eastAsiaTheme="minorEastAsia" w:hAnsi="Times New Roman" w:cs="Times New Roman"/>
      <w:kern w:val="0"/>
      <w:lang w:eastAsia="en-GB"/>
      <w14:ligatures w14:val="none"/>
    </w:rPr>
  </w:style>
  <w:style w:type="character" w:styleId="Strong">
    <w:name w:val="Strong"/>
    <w:basedOn w:val="DefaultParagraphFont"/>
    <w:uiPriority w:val="22"/>
    <w:qFormat/>
    <w:rsid w:val="00631EBE"/>
    <w:rPr>
      <w:b/>
      <w:bCs/>
    </w:rPr>
  </w:style>
  <w:style w:type="paragraph" w:styleId="CommentText">
    <w:name w:val="annotation text"/>
    <w:basedOn w:val="Normal"/>
    <w:link w:val="CommentTextChar"/>
    <w:uiPriority w:val="99"/>
    <w:semiHidden/>
    <w:unhideWhenUsed/>
    <w:rsid w:val="001C2E7A"/>
    <w:pPr>
      <w:spacing w:line="240" w:lineRule="auto"/>
    </w:pPr>
    <w:rPr>
      <w:sz w:val="20"/>
      <w:szCs w:val="20"/>
    </w:rPr>
  </w:style>
  <w:style w:type="character" w:customStyle="1" w:styleId="CommentTextChar">
    <w:name w:val="Comment Text Char"/>
    <w:basedOn w:val="DefaultParagraphFont"/>
    <w:link w:val="CommentText"/>
    <w:uiPriority w:val="99"/>
    <w:semiHidden/>
    <w:rsid w:val="001C2E7A"/>
    <w:rPr>
      <w:sz w:val="20"/>
      <w:szCs w:val="20"/>
    </w:rPr>
  </w:style>
  <w:style w:type="character" w:styleId="CommentReference">
    <w:name w:val="annotation reference"/>
    <w:basedOn w:val="DefaultParagraphFont"/>
    <w:uiPriority w:val="99"/>
    <w:semiHidden/>
    <w:unhideWhenUsed/>
    <w:rsid w:val="001C2E7A"/>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B135E9-D303-4B87-9167-CA18AFD667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1538</Words>
  <Characters>8769</Characters>
  <Application>Microsoft Office Word</Application>
  <DocSecurity>0</DocSecurity>
  <Lines>73</Lines>
  <Paragraphs>20</Paragraphs>
  <ScaleCrop>false</ScaleCrop>
  <Company/>
  <LinksUpToDate>false</LinksUpToDate>
  <CharactersWithSpaces>10287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Phillips</dc:creator>
  <cp:keywords/>
  <dc:description/>
  <cp:lastModifiedBy>Nigel Edwards</cp:lastModifiedBy>
  <cp:revision>5</cp:revision>
  <cp:lastPrinted>2026-01-06T22:13:00Z</cp:lastPrinted>
  <dcterms:created xsi:type="dcterms:W3CDTF">2026-07-15T15:14:00Z</dcterms:created>
  <dcterms:modified xsi:type="dcterms:W3CDTF">2026-09-27T08:11:00Z</dcterms:modified>
</cp:coreProperties>
</file>